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AC" w:rsidRDefault="003530AC">
      <w:pPr>
        <w:widowControl w:val="0"/>
        <w:autoSpaceDE w:val="0"/>
        <w:autoSpaceDN w:val="0"/>
        <w:adjustRightInd w:val="0"/>
        <w:spacing w:line="213" w:lineRule="exact"/>
        <w:rPr>
          <w:color w:val="000000"/>
          <w:sz w:val="18"/>
          <w:szCs w:val="18"/>
        </w:rPr>
      </w:pPr>
    </w:p>
    <w:p w:rsidR="003530AC" w:rsidRDefault="003530AC">
      <w:pPr>
        <w:widowControl w:val="0"/>
        <w:autoSpaceDE w:val="0"/>
        <w:autoSpaceDN w:val="0"/>
        <w:adjustRightInd w:val="0"/>
        <w:spacing w:line="213" w:lineRule="exact"/>
        <w:rPr>
          <w:color w:val="000000"/>
          <w:sz w:val="18"/>
          <w:szCs w:val="18"/>
        </w:rPr>
      </w:pPr>
    </w:p>
    <w:p w:rsidR="003530AC" w:rsidRDefault="003530AC">
      <w:pPr>
        <w:widowControl w:val="0"/>
        <w:autoSpaceDE w:val="0"/>
        <w:autoSpaceDN w:val="0"/>
        <w:adjustRightInd w:val="0"/>
        <w:spacing w:line="213" w:lineRule="exact"/>
        <w:rPr>
          <w:color w:val="000000"/>
          <w:sz w:val="18"/>
          <w:szCs w:val="18"/>
        </w:rPr>
      </w:pPr>
    </w:p>
    <w:p w:rsidR="003530AC" w:rsidRPr="00886783" w:rsidRDefault="00A739B5">
      <w:pPr>
        <w:widowControl w:val="0"/>
        <w:autoSpaceDE w:val="0"/>
        <w:autoSpaceDN w:val="0"/>
        <w:adjustRightInd w:val="0"/>
        <w:spacing w:line="426" w:lineRule="exact"/>
        <w:rPr>
          <w:rFonts w:ascii="Arial Narrow" w:hAnsi="Arial Narrow"/>
          <w:color w:val="000000"/>
          <w:sz w:val="34"/>
          <w:szCs w:val="34"/>
        </w:rPr>
      </w:pPr>
      <w:r>
        <w:rPr>
          <w:color w:val="000000"/>
          <w:sz w:val="34"/>
          <w:szCs w:val="34"/>
        </w:rPr>
        <w:t xml:space="preserve">                        </w:t>
      </w:r>
      <w:r w:rsidR="00C7286E">
        <w:rPr>
          <w:color w:val="000000"/>
          <w:sz w:val="34"/>
          <w:szCs w:val="34"/>
        </w:rPr>
        <w:t xml:space="preserve">       </w:t>
      </w:r>
      <w:r w:rsidRPr="00886783">
        <w:rPr>
          <w:rFonts w:ascii="Arial Narrow" w:hAnsi="Arial Narrow"/>
          <w:color w:val="000000"/>
          <w:sz w:val="34"/>
          <w:szCs w:val="34"/>
        </w:rPr>
        <w:t xml:space="preserve">SPECYFIKACJA TECHNICZNA   </w:t>
      </w:r>
    </w:p>
    <w:p w:rsidR="003530AC" w:rsidRPr="00886783" w:rsidRDefault="00C7286E" w:rsidP="00886783">
      <w:pPr>
        <w:widowControl w:val="0"/>
        <w:autoSpaceDE w:val="0"/>
        <w:autoSpaceDN w:val="0"/>
        <w:adjustRightInd w:val="0"/>
        <w:spacing w:line="400" w:lineRule="exact"/>
        <w:rPr>
          <w:rFonts w:ascii="Arial Narrow" w:hAnsi="Arial Narrow"/>
          <w:color w:val="000000"/>
          <w:sz w:val="22"/>
          <w:szCs w:val="22"/>
        </w:rPr>
      </w:pPr>
      <w:r>
        <w:rPr>
          <w:rFonts w:ascii="Arial Narrow" w:hAnsi="Arial Narrow"/>
          <w:color w:val="000000"/>
          <w:sz w:val="22"/>
          <w:szCs w:val="22"/>
        </w:rPr>
        <w:t xml:space="preserve">                </w:t>
      </w:r>
      <w:r w:rsidR="00A739B5" w:rsidRPr="00886783">
        <w:rPr>
          <w:rFonts w:ascii="Arial Narrow" w:hAnsi="Arial Narrow"/>
          <w:color w:val="000000"/>
          <w:sz w:val="22"/>
          <w:szCs w:val="22"/>
        </w:rPr>
        <w:t xml:space="preserve"> </w:t>
      </w:r>
      <w:r w:rsidR="00343D11">
        <w:rPr>
          <w:rFonts w:ascii="Arial Narrow" w:hAnsi="Arial Narrow"/>
          <w:color w:val="000000"/>
          <w:sz w:val="22"/>
          <w:szCs w:val="22"/>
        </w:rPr>
        <w:t xml:space="preserve">OŚWIETLENIE DROGI GMINNEJ W MIEJSCOWOŚCI </w:t>
      </w:r>
      <w:r w:rsidR="001E4A20">
        <w:rPr>
          <w:rFonts w:ascii="Arial Narrow" w:hAnsi="Arial Narrow"/>
          <w:color w:val="000000"/>
          <w:sz w:val="22"/>
          <w:szCs w:val="22"/>
        </w:rPr>
        <w:t>ŁUKOWICE BRZESKIE</w:t>
      </w:r>
      <w:r w:rsidR="00343D11">
        <w:rPr>
          <w:rFonts w:ascii="Arial Narrow" w:hAnsi="Arial Narrow"/>
          <w:color w:val="000000"/>
          <w:sz w:val="22"/>
          <w:szCs w:val="22"/>
        </w:rPr>
        <w:t xml:space="preserve"> </w:t>
      </w:r>
      <w:r w:rsidR="00A958A4">
        <w:rPr>
          <w:rFonts w:ascii="Arial Narrow" w:hAnsi="Arial Narrow"/>
          <w:color w:val="000000"/>
          <w:sz w:val="22"/>
          <w:szCs w:val="22"/>
        </w:rPr>
        <w:t xml:space="preserve">DZ. NR </w:t>
      </w:r>
      <w:r w:rsidR="00373CD9">
        <w:rPr>
          <w:rFonts w:ascii="Arial Narrow" w:hAnsi="Arial Narrow"/>
          <w:color w:val="000000"/>
          <w:sz w:val="22"/>
          <w:szCs w:val="22"/>
        </w:rPr>
        <w:t>354; 363</w:t>
      </w:r>
      <w:bookmarkStart w:id="0" w:name="_GoBack"/>
      <w:bookmarkEnd w:id="0"/>
      <w:r w:rsidR="00A958A4">
        <w:rPr>
          <w:rFonts w:ascii="Arial Narrow" w:hAnsi="Arial Narrow"/>
          <w:color w:val="000000"/>
          <w:sz w:val="22"/>
          <w:szCs w:val="22"/>
        </w:rPr>
        <w:t xml:space="preserve"> </w:t>
      </w:r>
      <w:r w:rsidR="00343D11">
        <w:rPr>
          <w:rFonts w:ascii="Arial Narrow" w:hAnsi="Arial Narrow"/>
          <w:color w:val="000000"/>
          <w:sz w:val="22"/>
          <w:szCs w:val="22"/>
        </w:rPr>
        <w:t xml:space="preserve">GMINA </w:t>
      </w:r>
      <w:r w:rsidR="00A958A4">
        <w:rPr>
          <w:rFonts w:ascii="Arial Narrow" w:hAnsi="Arial Narrow"/>
          <w:color w:val="000000"/>
          <w:sz w:val="22"/>
          <w:szCs w:val="22"/>
        </w:rPr>
        <w:t>SKARBIMIERZ</w:t>
      </w:r>
    </w:p>
    <w:p w:rsidR="003530AC" w:rsidRPr="00886783" w:rsidRDefault="003530AC">
      <w:pPr>
        <w:widowControl w:val="0"/>
        <w:autoSpaceDE w:val="0"/>
        <w:autoSpaceDN w:val="0"/>
        <w:adjustRightInd w:val="0"/>
        <w:spacing w:line="213" w:lineRule="exact"/>
        <w:rPr>
          <w:rFonts w:ascii="Arial Narrow" w:hAnsi="Arial Narrow"/>
          <w:color w:val="000000"/>
          <w:sz w:val="22"/>
          <w:szCs w:val="22"/>
        </w:rPr>
      </w:pPr>
    </w:p>
    <w:p w:rsidR="003530AC" w:rsidRPr="00886783" w:rsidRDefault="003530AC">
      <w:pPr>
        <w:widowControl w:val="0"/>
        <w:autoSpaceDE w:val="0"/>
        <w:autoSpaceDN w:val="0"/>
        <w:adjustRightInd w:val="0"/>
        <w:spacing w:line="213" w:lineRule="exact"/>
        <w:rPr>
          <w:rFonts w:ascii="Arial Narrow" w:hAnsi="Arial Narrow"/>
          <w:color w:val="000000"/>
          <w:sz w:val="22"/>
          <w:szCs w:val="22"/>
        </w:rPr>
      </w:pPr>
    </w:p>
    <w:p w:rsidR="003530AC" w:rsidRPr="00886783" w:rsidRDefault="003530AC">
      <w:pPr>
        <w:widowControl w:val="0"/>
        <w:autoSpaceDE w:val="0"/>
        <w:autoSpaceDN w:val="0"/>
        <w:adjustRightInd w:val="0"/>
        <w:spacing w:line="213" w:lineRule="exact"/>
        <w:rPr>
          <w:rFonts w:ascii="Arial Narrow" w:hAnsi="Arial Narrow"/>
          <w:color w:val="000000"/>
          <w:sz w:val="22"/>
          <w:szCs w:val="22"/>
        </w:rPr>
      </w:pPr>
    </w:p>
    <w:p w:rsidR="003530AC" w:rsidRPr="00886783" w:rsidRDefault="00A739B5">
      <w:pPr>
        <w:widowControl w:val="0"/>
        <w:autoSpaceDE w:val="0"/>
        <w:autoSpaceDN w:val="0"/>
        <w:adjustRightInd w:val="0"/>
        <w:spacing w:line="293" w:lineRule="exact"/>
        <w:rPr>
          <w:rFonts w:ascii="Arial Narrow" w:hAnsi="Arial Narrow"/>
          <w:color w:val="000000"/>
          <w:sz w:val="22"/>
          <w:szCs w:val="22"/>
        </w:rPr>
      </w:pPr>
      <w:r w:rsidRPr="00886783">
        <w:rPr>
          <w:rFonts w:ascii="Arial Narrow" w:hAnsi="Arial Narrow"/>
          <w:color w:val="000000"/>
          <w:sz w:val="22"/>
          <w:szCs w:val="22"/>
        </w:rPr>
        <w:t xml:space="preserve">1. WSTĘP </w:t>
      </w:r>
    </w:p>
    <w:p w:rsidR="003530AC" w:rsidRPr="00886783" w:rsidRDefault="003530AC">
      <w:pPr>
        <w:widowControl w:val="0"/>
        <w:autoSpaceDE w:val="0"/>
        <w:autoSpaceDN w:val="0"/>
        <w:adjustRightInd w:val="0"/>
        <w:spacing w:line="213" w:lineRule="exact"/>
        <w:ind w:right="888"/>
        <w:rPr>
          <w:rFonts w:ascii="Arial Narrow" w:hAnsi="Arial Narrow"/>
          <w:color w:val="000000"/>
          <w:sz w:val="22"/>
          <w:szCs w:val="22"/>
        </w:rPr>
      </w:pPr>
    </w:p>
    <w:p w:rsidR="003530AC" w:rsidRPr="00886783" w:rsidRDefault="00A739B5">
      <w:pPr>
        <w:widowControl w:val="0"/>
        <w:tabs>
          <w:tab w:val="left" w:pos="8820"/>
        </w:tabs>
        <w:autoSpaceDE w:val="0"/>
        <w:autoSpaceDN w:val="0"/>
        <w:adjustRightInd w:val="0"/>
        <w:spacing w:line="320" w:lineRule="exact"/>
        <w:ind w:right="252"/>
        <w:rPr>
          <w:rFonts w:ascii="Arial Narrow" w:hAnsi="Arial Narrow"/>
          <w:color w:val="000000"/>
          <w:sz w:val="22"/>
          <w:szCs w:val="22"/>
        </w:rPr>
      </w:pPr>
      <w:r w:rsidRPr="00886783">
        <w:rPr>
          <w:rFonts w:ascii="Arial Narrow" w:hAnsi="Arial Narrow"/>
          <w:color w:val="000000"/>
          <w:sz w:val="22"/>
          <w:szCs w:val="22"/>
        </w:rPr>
        <w:t xml:space="preserve">1.1. Przedmiot Specyfikacji Technicznej </w:t>
      </w:r>
    </w:p>
    <w:p w:rsidR="003530AC" w:rsidRPr="00886783" w:rsidRDefault="003530AC">
      <w:pPr>
        <w:widowControl w:val="0"/>
        <w:autoSpaceDE w:val="0"/>
        <w:autoSpaceDN w:val="0"/>
        <w:adjustRightInd w:val="0"/>
        <w:spacing w:line="213" w:lineRule="exact"/>
        <w:ind w:right="888"/>
        <w:rPr>
          <w:rFonts w:ascii="Arial Narrow" w:hAnsi="Arial Narrow"/>
          <w:color w:val="000000"/>
          <w:sz w:val="22"/>
          <w:szCs w:val="22"/>
        </w:rPr>
      </w:pPr>
    </w:p>
    <w:p w:rsidR="003530AC" w:rsidRPr="00886783" w:rsidRDefault="00A739B5">
      <w:pPr>
        <w:widowControl w:val="0"/>
        <w:autoSpaceDE w:val="0"/>
        <w:autoSpaceDN w:val="0"/>
        <w:adjustRightInd w:val="0"/>
        <w:spacing w:line="320" w:lineRule="exact"/>
        <w:ind w:right="888"/>
        <w:rPr>
          <w:rFonts w:ascii="Arial Narrow" w:hAnsi="Arial Narrow"/>
          <w:color w:val="000000"/>
          <w:sz w:val="22"/>
          <w:szCs w:val="22"/>
        </w:rPr>
      </w:pPr>
      <w:r w:rsidRPr="00886783">
        <w:rPr>
          <w:rFonts w:ascii="Arial Narrow" w:hAnsi="Arial Narrow"/>
          <w:color w:val="000000"/>
          <w:sz w:val="22"/>
          <w:szCs w:val="22"/>
        </w:rPr>
        <w:t>Przedmiotem niniejszej części Specyfikacji Technicznej są wymagania dotyczące wykonania i odbioru Robót związanych z budową</w:t>
      </w:r>
      <w:r w:rsidR="00886783">
        <w:rPr>
          <w:rFonts w:ascii="Arial Narrow" w:hAnsi="Arial Narrow"/>
          <w:color w:val="000000"/>
          <w:sz w:val="22"/>
          <w:szCs w:val="22"/>
        </w:rPr>
        <w:t xml:space="preserve"> tras</w:t>
      </w:r>
      <w:r w:rsidR="00343D11">
        <w:rPr>
          <w:rFonts w:ascii="Arial Narrow" w:hAnsi="Arial Narrow"/>
          <w:color w:val="000000"/>
          <w:sz w:val="22"/>
          <w:szCs w:val="22"/>
        </w:rPr>
        <w:t>y</w:t>
      </w:r>
      <w:r w:rsidR="00886783">
        <w:rPr>
          <w:rFonts w:ascii="Arial Narrow" w:hAnsi="Arial Narrow"/>
          <w:color w:val="000000"/>
          <w:sz w:val="22"/>
          <w:szCs w:val="22"/>
        </w:rPr>
        <w:t xml:space="preserve"> kablow</w:t>
      </w:r>
      <w:r w:rsidR="00343D11">
        <w:rPr>
          <w:rFonts w:ascii="Arial Narrow" w:hAnsi="Arial Narrow"/>
          <w:color w:val="000000"/>
          <w:sz w:val="22"/>
          <w:szCs w:val="22"/>
        </w:rPr>
        <w:t>ej</w:t>
      </w:r>
      <w:r w:rsidR="00886783">
        <w:rPr>
          <w:rFonts w:ascii="Arial Narrow" w:hAnsi="Arial Narrow"/>
          <w:color w:val="000000"/>
          <w:sz w:val="22"/>
          <w:szCs w:val="22"/>
        </w:rPr>
        <w:t xml:space="preserve"> oświetlenia zewnętrznego </w:t>
      </w:r>
      <w:r w:rsidR="00343D11">
        <w:rPr>
          <w:rFonts w:ascii="Arial Narrow" w:hAnsi="Arial Narrow"/>
          <w:color w:val="000000"/>
          <w:sz w:val="22"/>
          <w:szCs w:val="22"/>
        </w:rPr>
        <w:t>drogi gminnej, montażu słupów i opraw oświetleniowych</w:t>
      </w:r>
      <w:r w:rsidRPr="00886783">
        <w:rPr>
          <w:rFonts w:ascii="Arial Narrow" w:hAnsi="Arial Narrow"/>
          <w:color w:val="000000"/>
          <w:sz w:val="22"/>
          <w:szCs w:val="22"/>
        </w:rPr>
        <w:t xml:space="preserve">.  </w:t>
      </w:r>
    </w:p>
    <w:p w:rsidR="003530AC" w:rsidRPr="00886783" w:rsidRDefault="003530AC">
      <w:pPr>
        <w:widowControl w:val="0"/>
        <w:autoSpaceDE w:val="0"/>
        <w:autoSpaceDN w:val="0"/>
        <w:adjustRightInd w:val="0"/>
        <w:spacing w:line="213" w:lineRule="exact"/>
        <w:ind w:right="888"/>
        <w:rPr>
          <w:rFonts w:ascii="Arial Narrow" w:hAnsi="Arial Narrow"/>
          <w:color w:val="000000"/>
          <w:sz w:val="22"/>
          <w:szCs w:val="22"/>
        </w:rPr>
      </w:pPr>
    </w:p>
    <w:p w:rsidR="003530AC" w:rsidRPr="00886783" w:rsidRDefault="00A739B5">
      <w:pPr>
        <w:widowControl w:val="0"/>
        <w:autoSpaceDE w:val="0"/>
        <w:autoSpaceDN w:val="0"/>
        <w:adjustRightInd w:val="0"/>
        <w:spacing w:line="320" w:lineRule="exact"/>
        <w:ind w:right="888"/>
        <w:rPr>
          <w:rFonts w:ascii="Arial Narrow" w:hAnsi="Arial Narrow"/>
          <w:color w:val="000000"/>
          <w:sz w:val="22"/>
          <w:szCs w:val="22"/>
        </w:rPr>
      </w:pPr>
      <w:r w:rsidRPr="00886783">
        <w:rPr>
          <w:rFonts w:ascii="Arial Narrow" w:hAnsi="Arial Narrow"/>
          <w:color w:val="000000"/>
          <w:sz w:val="22"/>
          <w:szCs w:val="22"/>
        </w:rPr>
        <w:t xml:space="preserve">UWAGA: </w:t>
      </w:r>
    </w:p>
    <w:p w:rsidR="003530AC" w:rsidRPr="00886783" w:rsidRDefault="00A739B5">
      <w:pPr>
        <w:pStyle w:val="Tekstblokowy"/>
        <w:ind w:left="0" w:right="888"/>
        <w:rPr>
          <w:rFonts w:ascii="Arial Narrow" w:hAnsi="Arial Narrow"/>
          <w:sz w:val="22"/>
          <w:szCs w:val="22"/>
        </w:rPr>
      </w:pPr>
      <w:r w:rsidRPr="00886783">
        <w:rPr>
          <w:rFonts w:ascii="Arial Narrow" w:hAnsi="Arial Narrow"/>
          <w:sz w:val="22"/>
          <w:szCs w:val="22"/>
        </w:rPr>
        <w:t xml:space="preserve">Inne materiały i urządzenia o parametrach odpowiadających tym, które zostały wymienione w Specyfikacji Technicznej, Przedmiarach Robót lub Dokumentacji Projektowej mogą zostać wykorzystane przy prowadzeniu przedsięwzięcia tylko po uzgodnieniu z Jednostką Projektową. </w:t>
      </w:r>
    </w:p>
    <w:p w:rsidR="003530AC" w:rsidRPr="00886783" w:rsidRDefault="003530AC">
      <w:pPr>
        <w:widowControl w:val="0"/>
        <w:autoSpaceDE w:val="0"/>
        <w:autoSpaceDN w:val="0"/>
        <w:adjustRightInd w:val="0"/>
        <w:spacing w:line="333" w:lineRule="exact"/>
        <w:ind w:right="888"/>
        <w:rPr>
          <w:rFonts w:ascii="Arial Narrow" w:hAnsi="Arial Narrow"/>
          <w:color w:val="000000"/>
          <w:sz w:val="22"/>
          <w:szCs w:val="22"/>
        </w:rPr>
      </w:pPr>
    </w:p>
    <w:p w:rsidR="003530AC" w:rsidRPr="00886783" w:rsidRDefault="00A739B5">
      <w:pPr>
        <w:widowControl w:val="0"/>
        <w:autoSpaceDE w:val="0"/>
        <w:autoSpaceDN w:val="0"/>
        <w:adjustRightInd w:val="0"/>
        <w:spacing w:line="333" w:lineRule="exact"/>
        <w:ind w:right="888"/>
        <w:rPr>
          <w:rFonts w:ascii="Arial Narrow" w:hAnsi="Arial Narrow"/>
          <w:color w:val="000000"/>
          <w:sz w:val="22"/>
          <w:szCs w:val="22"/>
        </w:rPr>
      </w:pPr>
      <w:r w:rsidRPr="00886783">
        <w:rPr>
          <w:rFonts w:ascii="Arial Narrow" w:hAnsi="Arial Narrow"/>
          <w:color w:val="000000"/>
          <w:sz w:val="22"/>
          <w:szCs w:val="22"/>
        </w:rPr>
        <w:t xml:space="preserve">1.2. Zakres stosowania Specyfikacji Technicznej </w:t>
      </w:r>
    </w:p>
    <w:p w:rsidR="003530AC" w:rsidRPr="00886783" w:rsidRDefault="003530AC">
      <w:pPr>
        <w:widowControl w:val="0"/>
        <w:autoSpaceDE w:val="0"/>
        <w:autoSpaceDN w:val="0"/>
        <w:adjustRightInd w:val="0"/>
        <w:spacing w:line="213" w:lineRule="exact"/>
        <w:ind w:right="888"/>
        <w:rPr>
          <w:rFonts w:ascii="Arial Narrow" w:hAnsi="Arial Narrow"/>
          <w:color w:val="000000"/>
          <w:sz w:val="22"/>
          <w:szCs w:val="22"/>
        </w:rPr>
      </w:pPr>
    </w:p>
    <w:p w:rsidR="003530AC" w:rsidRPr="00886783" w:rsidRDefault="00A739B5">
      <w:pPr>
        <w:widowControl w:val="0"/>
        <w:autoSpaceDE w:val="0"/>
        <w:autoSpaceDN w:val="0"/>
        <w:adjustRightInd w:val="0"/>
        <w:spacing w:line="320" w:lineRule="exact"/>
        <w:ind w:right="888"/>
        <w:rPr>
          <w:rFonts w:ascii="Arial Narrow" w:hAnsi="Arial Narrow"/>
          <w:color w:val="000000"/>
          <w:sz w:val="22"/>
          <w:szCs w:val="22"/>
        </w:rPr>
      </w:pPr>
      <w:r w:rsidRPr="00886783">
        <w:rPr>
          <w:rFonts w:ascii="Arial Narrow" w:hAnsi="Arial Narrow"/>
          <w:color w:val="000000"/>
          <w:sz w:val="22"/>
          <w:szCs w:val="22"/>
        </w:rPr>
        <w:t xml:space="preserve">Specyfikacja Techniczna jest stosowana jako Dokument Przetargowy i Kontraktowy przy zleceniu i realizacji Robót wymienionych w punkcie 1.1. </w:t>
      </w:r>
    </w:p>
    <w:p w:rsidR="003530AC" w:rsidRPr="00886783" w:rsidRDefault="003530AC">
      <w:pPr>
        <w:widowControl w:val="0"/>
        <w:autoSpaceDE w:val="0"/>
        <w:autoSpaceDN w:val="0"/>
        <w:adjustRightInd w:val="0"/>
        <w:spacing w:line="213" w:lineRule="exact"/>
        <w:ind w:right="888"/>
        <w:rPr>
          <w:rFonts w:ascii="Arial Narrow" w:hAnsi="Arial Narrow"/>
          <w:color w:val="000000"/>
          <w:sz w:val="22"/>
          <w:szCs w:val="22"/>
        </w:rPr>
      </w:pPr>
    </w:p>
    <w:p w:rsidR="003530AC" w:rsidRPr="00886783" w:rsidRDefault="00A739B5">
      <w:pPr>
        <w:widowControl w:val="0"/>
        <w:autoSpaceDE w:val="0"/>
        <w:autoSpaceDN w:val="0"/>
        <w:adjustRightInd w:val="0"/>
        <w:spacing w:line="320" w:lineRule="exact"/>
        <w:ind w:right="888"/>
        <w:rPr>
          <w:rFonts w:ascii="Arial Narrow" w:hAnsi="Arial Narrow"/>
          <w:color w:val="000000"/>
          <w:sz w:val="22"/>
          <w:szCs w:val="22"/>
        </w:rPr>
      </w:pPr>
      <w:r w:rsidRPr="00886783">
        <w:rPr>
          <w:rFonts w:ascii="Arial Narrow" w:hAnsi="Arial Narrow"/>
          <w:color w:val="000000"/>
          <w:sz w:val="22"/>
          <w:szCs w:val="22"/>
        </w:rPr>
        <w:t xml:space="preserve">1.3. Zakres Robót objętych Specyfikacją Techniczną </w:t>
      </w:r>
    </w:p>
    <w:p w:rsidR="003530AC" w:rsidRPr="00886783" w:rsidRDefault="003530AC">
      <w:pPr>
        <w:widowControl w:val="0"/>
        <w:autoSpaceDE w:val="0"/>
        <w:autoSpaceDN w:val="0"/>
        <w:adjustRightInd w:val="0"/>
        <w:spacing w:line="213" w:lineRule="exact"/>
        <w:ind w:right="888"/>
        <w:rPr>
          <w:rFonts w:ascii="Arial Narrow" w:hAnsi="Arial Narrow"/>
          <w:color w:val="000000"/>
          <w:sz w:val="22"/>
          <w:szCs w:val="22"/>
        </w:rPr>
      </w:pPr>
    </w:p>
    <w:p w:rsidR="003530AC" w:rsidRPr="00886783" w:rsidRDefault="00A739B5">
      <w:pPr>
        <w:widowControl w:val="0"/>
        <w:autoSpaceDE w:val="0"/>
        <w:autoSpaceDN w:val="0"/>
        <w:adjustRightInd w:val="0"/>
        <w:spacing w:line="320" w:lineRule="exact"/>
        <w:ind w:right="888"/>
        <w:rPr>
          <w:rFonts w:ascii="Arial Narrow" w:hAnsi="Arial Narrow"/>
          <w:color w:val="000000"/>
          <w:sz w:val="22"/>
          <w:szCs w:val="22"/>
        </w:rPr>
      </w:pPr>
      <w:r w:rsidRPr="00886783">
        <w:rPr>
          <w:rFonts w:ascii="Arial Narrow" w:hAnsi="Arial Narrow"/>
          <w:color w:val="000000"/>
          <w:sz w:val="22"/>
          <w:szCs w:val="22"/>
        </w:rPr>
        <w:t xml:space="preserve">Ustalenia zawarte w niniejszej Specyfikacji Technicznej dotyczą wykonania Robót wymienionych w punkcie 1.1 związanych z wykonaniem </w:t>
      </w:r>
      <w:r w:rsidR="00343D11">
        <w:rPr>
          <w:rFonts w:ascii="Arial Narrow" w:hAnsi="Arial Narrow"/>
          <w:color w:val="000000"/>
          <w:sz w:val="22"/>
          <w:szCs w:val="22"/>
        </w:rPr>
        <w:t>linii kablowej, uziemienia, montażu</w:t>
      </w:r>
      <w:r w:rsidR="00676A2A">
        <w:rPr>
          <w:rFonts w:ascii="Arial Narrow" w:hAnsi="Arial Narrow"/>
          <w:color w:val="000000"/>
          <w:sz w:val="22"/>
          <w:szCs w:val="22"/>
        </w:rPr>
        <w:t xml:space="preserve"> słupów, opraw oświetleniowych.</w:t>
      </w:r>
    </w:p>
    <w:p w:rsidR="003530AC" w:rsidRPr="00886783" w:rsidRDefault="003530AC">
      <w:pPr>
        <w:widowControl w:val="0"/>
        <w:autoSpaceDE w:val="0"/>
        <w:autoSpaceDN w:val="0"/>
        <w:adjustRightInd w:val="0"/>
        <w:spacing w:line="213" w:lineRule="exact"/>
        <w:ind w:right="888"/>
        <w:rPr>
          <w:rFonts w:ascii="Arial Narrow" w:hAnsi="Arial Narrow"/>
          <w:color w:val="000000"/>
          <w:sz w:val="22"/>
          <w:szCs w:val="22"/>
        </w:rPr>
      </w:pPr>
    </w:p>
    <w:p w:rsidR="00676A2A" w:rsidRDefault="00A739B5">
      <w:pPr>
        <w:widowControl w:val="0"/>
        <w:autoSpaceDE w:val="0"/>
        <w:autoSpaceDN w:val="0"/>
        <w:adjustRightInd w:val="0"/>
        <w:spacing w:line="266" w:lineRule="exact"/>
        <w:ind w:right="888"/>
        <w:rPr>
          <w:rFonts w:ascii="Arial Narrow" w:hAnsi="Arial Narrow"/>
          <w:color w:val="000000"/>
          <w:sz w:val="22"/>
          <w:szCs w:val="22"/>
        </w:rPr>
      </w:pPr>
      <w:r w:rsidRPr="00886783">
        <w:rPr>
          <w:rFonts w:ascii="Arial Narrow" w:hAnsi="Arial Narrow"/>
          <w:color w:val="000000"/>
          <w:sz w:val="22"/>
          <w:szCs w:val="22"/>
        </w:rPr>
        <w:t xml:space="preserve">-  Instalacja </w:t>
      </w:r>
      <w:r w:rsidR="00343D11">
        <w:rPr>
          <w:rFonts w:ascii="Arial Narrow" w:hAnsi="Arial Narrow"/>
          <w:color w:val="000000"/>
          <w:sz w:val="22"/>
          <w:szCs w:val="22"/>
        </w:rPr>
        <w:t xml:space="preserve">uziemienia </w:t>
      </w:r>
    </w:p>
    <w:p w:rsidR="003530AC" w:rsidRPr="00886783" w:rsidRDefault="00007610">
      <w:pPr>
        <w:widowControl w:val="0"/>
        <w:autoSpaceDE w:val="0"/>
        <w:autoSpaceDN w:val="0"/>
        <w:adjustRightInd w:val="0"/>
        <w:spacing w:line="266" w:lineRule="exact"/>
        <w:ind w:right="888"/>
        <w:rPr>
          <w:rFonts w:ascii="Arial Narrow" w:hAnsi="Arial Narrow"/>
          <w:color w:val="000000"/>
          <w:sz w:val="22"/>
          <w:szCs w:val="22"/>
        </w:rPr>
      </w:pPr>
      <w:r w:rsidRPr="00886783">
        <w:rPr>
          <w:rFonts w:ascii="Arial Narrow" w:hAnsi="Arial Narrow"/>
          <w:color w:val="000000"/>
          <w:sz w:val="22"/>
          <w:szCs w:val="22"/>
        </w:rPr>
        <w:t xml:space="preserve">-  </w:t>
      </w:r>
      <w:r w:rsidR="00343D11">
        <w:rPr>
          <w:rFonts w:ascii="Arial Narrow" w:hAnsi="Arial Narrow"/>
          <w:color w:val="000000"/>
          <w:sz w:val="22"/>
          <w:szCs w:val="22"/>
        </w:rPr>
        <w:t>Linia kablowa</w:t>
      </w:r>
      <w:r w:rsidR="00A739B5" w:rsidRPr="00886783">
        <w:rPr>
          <w:rFonts w:ascii="Arial Narrow" w:hAnsi="Arial Narrow"/>
          <w:color w:val="000000"/>
          <w:sz w:val="22"/>
          <w:szCs w:val="22"/>
        </w:rPr>
        <w:t xml:space="preserve"> </w:t>
      </w:r>
    </w:p>
    <w:p w:rsidR="00343D11" w:rsidRDefault="00A739B5">
      <w:pPr>
        <w:widowControl w:val="0"/>
        <w:autoSpaceDE w:val="0"/>
        <w:autoSpaceDN w:val="0"/>
        <w:adjustRightInd w:val="0"/>
        <w:spacing w:line="266" w:lineRule="exact"/>
        <w:ind w:right="888"/>
        <w:rPr>
          <w:rFonts w:ascii="Arial Narrow" w:hAnsi="Arial Narrow"/>
          <w:color w:val="000000"/>
          <w:sz w:val="22"/>
          <w:szCs w:val="22"/>
        </w:rPr>
      </w:pPr>
      <w:r w:rsidRPr="00886783">
        <w:rPr>
          <w:rFonts w:ascii="Arial Narrow" w:hAnsi="Arial Narrow"/>
          <w:color w:val="000000"/>
          <w:sz w:val="22"/>
          <w:szCs w:val="22"/>
        </w:rPr>
        <w:t xml:space="preserve">-  </w:t>
      </w:r>
      <w:r w:rsidR="00343D11">
        <w:rPr>
          <w:rFonts w:ascii="Arial Narrow" w:hAnsi="Arial Narrow"/>
          <w:color w:val="000000"/>
          <w:sz w:val="22"/>
          <w:szCs w:val="22"/>
        </w:rPr>
        <w:t>Montaż słupów wraz z fundamentami</w:t>
      </w:r>
    </w:p>
    <w:p w:rsidR="003530AC" w:rsidRPr="00886783" w:rsidRDefault="00343D11">
      <w:pPr>
        <w:widowControl w:val="0"/>
        <w:autoSpaceDE w:val="0"/>
        <w:autoSpaceDN w:val="0"/>
        <w:adjustRightInd w:val="0"/>
        <w:spacing w:line="266" w:lineRule="exact"/>
        <w:ind w:right="888"/>
        <w:rPr>
          <w:rFonts w:ascii="Arial Narrow" w:hAnsi="Arial Narrow"/>
          <w:color w:val="000000"/>
          <w:sz w:val="22"/>
          <w:szCs w:val="22"/>
        </w:rPr>
      </w:pPr>
      <w:r>
        <w:rPr>
          <w:rFonts w:ascii="Arial Narrow" w:hAnsi="Arial Narrow"/>
          <w:color w:val="000000"/>
          <w:sz w:val="22"/>
          <w:szCs w:val="22"/>
        </w:rPr>
        <w:t>-  Montaż opraw oświetleniowych</w:t>
      </w:r>
    </w:p>
    <w:p w:rsidR="003530AC" w:rsidRPr="00886783" w:rsidRDefault="00A739B5">
      <w:pPr>
        <w:widowControl w:val="0"/>
        <w:autoSpaceDE w:val="0"/>
        <w:autoSpaceDN w:val="0"/>
        <w:adjustRightInd w:val="0"/>
        <w:spacing w:line="266" w:lineRule="exact"/>
        <w:ind w:right="888"/>
        <w:rPr>
          <w:rFonts w:ascii="Arial Narrow" w:hAnsi="Arial Narrow"/>
          <w:color w:val="000000"/>
          <w:sz w:val="22"/>
          <w:szCs w:val="22"/>
        </w:rPr>
      </w:pPr>
      <w:r w:rsidRPr="00886783">
        <w:rPr>
          <w:rFonts w:ascii="Arial Narrow" w:hAnsi="Arial Narrow"/>
          <w:color w:val="000000"/>
          <w:sz w:val="22"/>
          <w:szCs w:val="22"/>
        </w:rPr>
        <w:t xml:space="preserve">-  Pomiary instalacji elektrycznych </w:t>
      </w:r>
      <w:r w:rsidR="00587D1C">
        <w:rPr>
          <w:rFonts w:ascii="Arial Narrow" w:hAnsi="Arial Narrow"/>
          <w:noProof/>
          <w:sz w:val="22"/>
          <w:szCs w:val="22"/>
        </w:rPr>
        <mc:AlternateContent>
          <mc:Choice Requires="wps">
            <w:drawing>
              <wp:anchor distT="0" distB="0" distL="114300" distR="114300" simplePos="0" relativeHeight="251651072" behindDoc="1" locked="0" layoutInCell="1" allowOverlap="1">
                <wp:simplePos x="0" y="0"/>
                <wp:positionH relativeFrom="page">
                  <wp:posOffset>880110</wp:posOffset>
                </wp:positionH>
                <wp:positionV relativeFrom="page">
                  <wp:posOffset>1447800</wp:posOffset>
                </wp:positionV>
                <wp:extent cx="5800090" cy="177800"/>
                <wp:effectExtent l="3810" t="0" r="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177800"/>
                        </a:xfrm>
                        <a:custGeom>
                          <a:avLst/>
                          <a:gdLst>
                            <a:gd name="T0" fmla="*/ 0 w 9134"/>
                            <a:gd name="T1" fmla="*/ 0 h 280"/>
                            <a:gd name="T2" fmla="*/ 0 w 9134"/>
                            <a:gd name="T3" fmla="*/ 266 h 280"/>
                            <a:gd name="T4" fmla="*/ 9133 w 9134"/>
                            <a:gd name="T5" fmla="*/ 266 h 280"/>
                            <a:gd name="T6" fmla="*/ 9133 w 9134"/>
                            <a:gd name="T7" fmla="*/ 0 h 280"/>
                            <a:gd name="T8" fmla="*/ 0 w 9134"/>
                            <a:gd name="T9" fmla="*/ 0 h 280"/>
                          </a:gdLst>
                          <a:ahLst/>
                          <a:cxnLst>
                            <a:cxn ang="0">
                              <a:pos x="T0" y="T1"/>
                            </a:cxn>
                            <a:cxn ang="0">
                              <a:pos x="T2" y="T3"/>
                            </a:cxn>
                            <a:cxn ang="0">
                              <a:pos x="T4" y="T5"/>
                            </a:cxn>
                            <a:cxn ang="0">
                              <a:pos x="T6" y="T7"/>
                            </a:cxn>
                            <a:cxn ang="0">
                              <a:pos x="T8" y="T9"/>
                            </a:cxn>
                          </a:cxnLst>
                          <a:rect l="0" t="0" r="r" b="b"/>
                          <a:pathLst>
                            <a:path w="9134" h="280">
                              <a:moveTo>
                                <a:pt x="0" y="0"/>
                              </a:moveTo>
                              <a:lnTo>
                                <a:pt x="0" y="266"/>
                              </a:lnTo>
                              <a:lnTo>
                                <a:pt x="9133" y="266"/>
                              </a:lnTo>
                              <a:lnTo>
                                <a:pt x="913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3893B" id="Freeform 2" o:spid="_x0000_s1026" style="position:absolute;margin-left:69.3pt;margin-top:114pt;width:456.7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" path="m,l,266r9133,l9133,,,xe" stroked="f">
                <v:path o:connecttype="custom" o:connectlocs="0,0;0,168910;5799455,168910;5799455,0;0,0" o:connectangles="0,0,0,0,0"/>
                <w10:wrap anchorx="page" anchory="page"/>
              </v:shape>
            </w:pict>
          </mc:Fallback>
        </mc:AlternateContent>
      </w:r>
      <w:r w:rsidR="00587D1C">
        <w:rPr>
          <w:rFonts w:ascii="Arial Narrow" w:hAnsi="Arial Narrow"/>
          <w:noProof/>
          <w:sz w:val="22"/>
          <w:szCs w:val="22"/>
        </w:rPr>
        <mc:AlternateContent>
          <mc:Choice Requires="wps">
            <w:drawing>
              <wp:anchor distT="0" distB="0" distL="114300" distR="114300" simplePos="0" relativeHeight="251652096" behindDoc="1" locked="0" layoutInCell="1" allowOverlap="1">
                <wp:simplePos x="0" y="0"/>
                <wp:positionH relativeFrom="page">
                  <wp:posOffset>897255</wp:posOffset>
                </wp:positionH>
                <wp:positionV relativeFrom="page">
                  <wp:posOffset>3394710</wp:posOffset>
                </wp:positionV>
                <wp:extent cx="5782945" cy="169545"/>
                <wp:effectExtent l="1905" t="381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169545"/>
                        </a:xfrm>
                        <a:custGeom>
                          <a:avLst/>
                          <a:gdLst>
                            <a:gd name="T0" fmla="*/ 0 w 9107"/>
                            <a:gd name="T1" fmla="*/ 0 h 267"/>
                            <a:gd name="T2" fmla="*/ 0 w 9107"/>
                            <a:gd name="T3" fmla="*/ 266 h 267"/>
                            <a:gd name="T4" fmla="*/ 9106 w 9107"/>
                            <a:gd name="T5" fmla="*/ 266 h 267"/>
                            <a:gd name="T6" fmla="*/ 9106 w 9107"/>
                            <a:gd name="T7" fmla="*/ 0 h 267"/>
                            <a:gd name="T8" fmla="*/ 0 w 9107"/>
                            <a:gd name="T9" fmla="*/ 0 h 267"/>
                          </a:gdLst>
                          <a:ahLst/>
                          <a:cxnLst>
                            <a:cxn ang="0">
                              <a:pos x="T0" y="T1"/>
                            </a:cxn>
                            <a:cxn ang="0">
                              <a:pos x="T2" y="T3"/>
                            </a:cxn>
                            <a:cxn ang="0">
                              <a:pos x="T4" y="T5"/>
                            </a:cxn>
                            <a:cxn ang="0">
                              <a:pos x="T6" y="T7"/>
                            </a:cxn>
                            <a:cxn ang="0">
                              <a:pos x="T8" y="T9"/>
                            </a:cxn>
                          </a:cxnLst>
                          <a:rect l="0" t="0" r="r" b="b"/>
                          <a:pathLst>
                            <a:path w="9107" h="267">
                              <a:moveTo>
                                <a:pt x="0" y="0"/>
                              </a:moveTo>
                              <a:lnTo>
                                <a:pt x="0" y="266"/>
                              </a:lnTo>
                              <a:lnTo>
                                <a:pt x="9106" y="266"/>
                              </a:lnTo>
                              <a:lnTo>
                                <a:pt x="910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FE8F" id="Freeform 3" o:spid="_x0000_s1026" style="position:absolute;margin-left:70.65pt;margin-top:267.3pt;width:455.35pt;height:13.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" path="m,l,266r9106,l9106,,,xe" stroked="f">
                <v:path o:connecttype="custom" o:connectlocs="0,0;0,168910;5782310,168910;5782310,0;0,0" o:connectangles="0,0,0,0,0"/>
                <w10:wrap anchorx="page" anchory="page"/>
              </v:shape>
            </w:pict>
          </mc:Fallback>
        </mc:AlternateContent>
      </w:r>
      <w:r w:rsidR="00587D1C">
        <w:rPr>
          <w:rFonts w:ascii="Arial Narrow" w:hAnsi="Arial Narrow"/>
          <w:noProof/>
          <w:sz w:val="22"/>
          <w:szCs w:val="22"/>
        </w:rPr>
        <mc:AlternateContent>
          <mc:Choice Requires="wps">
            <w:drawing>
              <wp:anchor distT="0" distB="0" distL="114300" distR="114300" simplePos="0" relativeHeight="251653120" behindDoc="1" locked="0" layoutInCell="1" allowOverlap="1">
                <wp:simplePos x="0" y="0"/>
                <wp:positionH relativeFrom="page">
                  <wp:posOffset>897255</wp:posOffset>
                </wp:positionH>
                <wp:positionV relativeFrom="page">
                  <wp:posOffset>3640455</wp:posOffset>
                </wp:positionV>
                <wp:extent cx="5782945" cy="169545"/>
                <wp:effectExtent l="1905" t="1905"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169545"/>
                        </a:xfrm>
                        <a:custGeom>
                          <a:avLst/>
                          <a:gdLst>
                            <a:gd name="T0" fmla="*/ 0 w 9107"/>
                            <a:gd name="T1" fmla="*/ 0 h 267"/>
                            <a:gd name="T2" fmla="*/ 0 w 9107"/>
                            <a:gd name="T3" fmla="*/ 266 h 267"/>
                            <a:gd name="T4" fmla="*/ 9106 w 9107"/>
                            <a:gd name="T5" fmla="*/ 266 h 267"/>
                            <a:gd name="T6" fmla="*/ 9106 w 9107"/>
                            <a:gd name="T7" fmla="*/ 0 h 267"/>
                            <a:gd name="T8" fmla="*/ 0 w 9107"/>
                            <a:gd name="T9" fmla="*/ 0 h 267"/>
                          </a:gdLst>
                          <a:ahLst/>
                          <a:cxnLst>
                            <a:cxn ang="0">
                              <a:pos x="T0" y="T1"/>
                            </a:cxn>
                            <a:cxn ang="0">
                              <a:pos x="T2" y="T3"/>
                            </a:cxn>
                            <a:cxn ang="0">
                              <a:pos x="T4" y="T5"/>
                            </a:cxn>
                            <a:cxn ang="0">
                              <a:pos x="T6" y="T7"/>
                            </a:cxn>
                            <a:cxn ang="0">
                              <a:pos x="T8" y="T9"/>
                            </a:cxn>
                          </a:cxnLst>
                          <a:rect l="0" t="0" r="r" b="b"/>
                          <a:pathLst>
                            <a:path w="9107" h="267">
                              <a:moveTo>
                                <a:pt x="0" y="0"/>
                              </a:moveTo>
                              <a:lnTo>
                                <a:pt x="0" y="266"/>
                              </a:lnTo>
                              <a:lnTo>
                                <a:pt x="9106" y="266"/>
                              </a:lnTo>
                              <a:lnTo>
                                <a:pt x="910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3D58B" id="Freeform 4" o:spid="_x0000_s1026" style="position:absolute;margin-left:70.65pt;margin-top:286.65pt;width:455.35pt;height:13.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" path="m,l,266r9106,l9106,,,xe" stroked="f">
                <v:path o:connecttype="custom" o:connectlocs="0,0;0,168910;5782310,168910;5782310,0;0,0" o:connectangles="0,0,0,0,0"/>
                <w10:wrap anchorx="page" anchory="page"/>
              </v:shape>
            </w:pict>
          </mc:Fallback>
        </mc:AlternateContent>
      </w:r>
      <w:r w:rsidR="00587D1C">
        <w:rPr>
          <w:rFonts w:ascii="Arial Narrow" w:hAnsi="Arial Narrow"/>
          <w:noProof/>
          <w:sz w:val="22"/>
          <w:szCs w:val="22"/>
        </w:rPr>
        <mc:AlternateContent>
          <mc:Choice Requires="wps">
            <w:drawing>
              <wp:anchor distT="0" distB="0" distL="114300" distR="114300" simplePos="0" relativeHeight="251654144" behindDoc="1" locked="0" layoutInCell="1" allowOverlap="1">
                <wp:simplePos x="0" y="0"/>
                <wp:positionH relativeFrom="page">
                  <wp:posOffset>897255</wp:posOffset>
                </wp:positionH>
                <wp:positionV relativeFrom="page">
                  <wp:posOffset>3810000</wp:posOffset>
                </wp:positionV>
                <wp:extent cx="5782945" cy="168910"/>
                <wp:effectExtent l="1905" t="0" r="0" b="254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168910"/>
                        </a:xfrm>
                        <a:custGeom>
                          <a:avLst/>
                          <a:gdLst>
                            <a:gd name="T0" fmla="*/ 0 w 9107"/>
                            <a:gd name="T1" fmla="*/ 0 h 266"/>
                            <a:gd name="T2" fmla="*/ 0 w 9107"/>
                            <a:gd name="T3" fmla="*/ 266 h 266"/>
                            <a:gd name="T4" fmla="*/ 9106 w 9107"/>
                            <a:gd name="T5" fmla="*/ 266 h 266"/>
                            <a:gd name="T6" fmla="*/ 9106 w 9107"/>
                            <a:gd name="T7" fmla="*/ 0 h 266"/>
                            <a:gd name="T8" fmla="*/ 0 w 9107"/>
                            <a:gd name="T9" fmla="*/ 0 h 266"/>
                          </a:gdLst>
                          <a:ahLst/>
                          <a:cxnLst>
                            <a:cxn ang="0">
                              <a:pos x="T0" y="T1"/>
                            </a:cxn>
                            <a:cxn ang="0">
                              <a:pos x="T2" y="T3"/>
                            </a:cxn>
                            <a:cxn ang="0">
                              <a:pos x="T4" y="T5"/>
                            </a:cxn>
                            <a:cxn ang="0">
                              <a:pos x="T6" y="T7"/>
                            </a:cxn>
                            <a:cxn ang="0">
                              <a:pos x="T8" y="T9"/>
                            </a:cxn>
                          </a:cxnLst>
                          <a:rect l="0" t="0" r="r" b="b"/>
                          <a:pathLst>
                            <a:path w="9107" h="266">
                              <a:moveTo>
                                <a:pt x="0" y="0"/>
                              </a:moveTo>
                              <a:lnTo>
                                <a:pt x="0" y="266"/>
                              </a:lnTo>
                              <a:lnTo>
                                <a:pt x="9106" y="266"/>
                              </a:lnTo>
                              <a:lnTo>
                                <a:pt x="910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442CE" id="Freeform 5" o:spid="_x0000_s1026" style="position:absolute;margin-left:70.65pt;margin-top:300pt;width:455.35pt;height:1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" path="m,l,266r9106,l9106,,,xe" stroked="f">
                <v:path o:connecttype="custom" o:connectlocs="0,0;0,168910;5782310,168910;5782310,0;0,0" o:connectangles="0,0,0,0,0"/>
                <w10:wrap anchorx="page" anchory="page"/>
              </v:shape>
            </w:pict>
          </mc:Fallback>
        </mc:AlternateContent>
      </w:r>
      <w:r w:rsidR="00587D1C">
        <w:rPr>
          <w:rFonts w:ascii="Arial Narrow" w:hAnsi="Arial Narrow"/>
          <w:noProof/>
          <w:sz w:val="22"/>
          <w:szCs w:val="22"/>
        </w:rPr>
        <mc:AlternateContent>
          <mc:Choice Requires="wps">
            <w:drawing>
              <wp:anchor distT="0" distB="0" distL="114300" distR="114300" simplePos="0" relativeHeight="251655168" behindDoc="1" locked="0" layoutInCell="1" allowOverlap="1">
                <wp:simplePos x="0" y="0"/>
                <wp:positionH relativeFrom="page">
                  <wp:posOffset>897255</wp:posOffset>
                </wp:positionH>
                <wp:positionV relativeFrom="page">
                  <wp:posOffset>3978910</wp:posOffset>
                </wp:positionV>
                <wp:extent cx="5782945" cy="169545"/>
                <wp:effectExtent l="1905" t="0" r="0"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169545"/>
                        </a:xfrm>
                        <a:custGeom>
                          <a:avLst/>
                          <a:gdLst>
                            <a:gd name="T0" fmla="*/ 0 w 9107"/>
                            <a:gd name="T1" fmla="*/ 0 h 267"/>
                            <a:gd name="T2" fmla="*/ 0 w 9107"/>
                            <a:gd name="T3" fmla="*/ 266 h 267"/>
                            <a:gd name="T4" fmla="*/ 9106 w 9107"/>
                            <a:gd name="T5" fmla="*/ 266 h 267"/>
                            <a:gd name="T6" fmla="*/ 9106 w 9107"/>
                            <a:gd name="T7" fmla="*/ 0 h 267"/>
                            <a:gd name="T8" fmla="*/ 0 w 9107"/>
                            <a:gd name="T9" fmla="*/ 0 h 267"/>
                          </a:gdLst>
                          <a:ahLst/>
                          <a:cxnLst>
                            <a:cxn ang="0">
                              <a:pos x="T0" y="T1"/>
                            </a:cxn>
                            <a:cxn ang="0">
                              <a:pos x="T2" y="T3"/>
                            </a:cxn>
                            <a:cxn ang="0">
                              <a:pos x="T4" y="T5"/>
                            </a:cxn>
                            <a:cxn ang="0">
                              <a:pos x="T6" y="T7"/>
                            </a:cxn>
                            <a:cxn ang="0">
                              <a:pos x="T8" y="T9"/>
                            </a:cxn>
                          </a:cxnLst>
                          <a:rect l="0" t="0" r="r" b="b"/>
                          <a:pathLst>
                            <a:path w="9107" h="267">
                              <a:moveTo>
                                <a:pt x="0" y="0"/>
                              </a:moveTo>
                              <a:lnTo>
                                <a:pt x="0" y="266"/>
                              </a:lnTo>
                              <a:lnTo>
                                <a:pt x="9106" y="266"/>
                              </a:lnTo>
                              <a:lnTo>
                                <a:pt x="910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D79D" id="Freeform 6" o:spid="_x0000_s1026" style="position:absolute;margin-left:70.65pt;margin-top:313.3pt;width:455.3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" path="m,l,266r9106,l9106,,,xe" stroked="f">
                <v:path o:connecttype="custom" o:connectlocs="0,0;0,168910;5782310,168910;5782310,0;0,0" o:connectangles="0,0,0,0,0"/>
                <w10:wrap anchorx="page" anchory="page"/>
              </v:shape>
            </w:pict>
          </mc:Fallback>
        </mc:AlternateContent>
      </w:r>
    </w:p>
    <w:p w:rsidR="003530AC" w:rsidRPr="00886783" w:rsidRDefault="003530AC">
      <w:pPr>
        <w:widowControl w:val="0"/>
        <w:autoSpaceDE w:val="0"/>
        <w:autoSpaceDN w:val="0"/>
        <w:adjustRightInd w:val="0"/>
        <w:spacing w:line="266" w:lineRule="exact"/>
        <w:ind w:right="888"/>
        <w:rPr>
          <w:rFonts w:ascii="Arial Narrow" w:hAnsi="Arial Narrow"/>
          <w:color w:val="000000"/>
          <w:sz w:val="22"/>
          <w:szCs w:val="22"/>
        </w:rPr>
      </w:pPr>
    </w:p>
    <w:p w:rsidR="003530AC" w:rsidRPr="00886783" w:rsidRDefault="00A739B5">
      <w:pPr>
        <w:widowControl w:val="0"/>
        <w:autoSpaceDE w:val="0"/>
        <w:autoSpaceDN w:val="0"/>
        <w:adjustRightInd w:val="0"/>
        <w:spacing w:line="280" w:lineRule="exact"/>
        <w:ind w:right="888"/>
        <w:rPr>
          <w:rFonts w:ascii="Arial Narrow" w:hAnsi="Arial Narrow"/>
          <w:color w:val="000000"/>
          <w:sz w:val="22"/>
          <w:szCs w:val="22"/>
        </w:rPr>
      </w:pPr>
      <w:r w:rsidRPr="00886783">
        <w:rPr>
          <w:rFonts w:ascii="Arial Narrow" w:hAnsi="Arial Narrow"/>
          <w:color w:val="000000"/>
          <w:sz w:val="22"/>
          <w:szCs w:val="22"/>
        </w:rPr>
        <w:t xml:space="preserve">1.4. Określenia podstawowe </w:t>
      </w:r>
    </w:p>
    <w:p w:rsidR="003530AC" w:rsidRPr="00886783" w:rsidRDefault="003530AC">
      <w:pPr>
        <w:widowControl w:val="0"/>
        <w:autoSpaceDE w:val="0"/>
        <w:autoSpaceDN w:val="0"/>
        <w:adjustRightInd w:val="0"/>
        <w:spacing w:line="213" w:lineRule="exact"/>
        <w:ind w:right="888"/>
        <w:rPr>
          <w:rFonts w:ascii="Arial Narrow" w:hAnsi="Arial Narrow"/>
          <w:color w:val="000000"/>
          <w:sz w:val="22"/>
          <w:szCs w:val="22"/>
        </w:rPr>
      </w:pPr>
    </w:p>
    <w:p w:rsidR="003530AC" w:rsidRPr="00886783" w:rsidRDefault="00A739B5">
      <w:pPr>
        <w:pStyle w:val="Tekstpodstawowy"/>
        <w:rPr>
          <w:rFonts w:ascii="Arial Narrow" w:hAnsi="Arial Narrow"/>
          <w:sz w:val="22"/>
          <w:szCs w:val="22"/>
        </w:rPr>
      </w:pPr>
      <w:r w:rsidRPr="00886783">
        <w:rPr>
          <w:rFonts w:ascii="Arial Narrow" w:hAnsi="Arial Narrow"/>
          <w:sz w:val="22"/>
          <w:szCs w:val="22"/>
        </w:rPr>
        <w:t xml:space="preserve">Określenia podane w niniejszej Specyfikacji Technicznej są zgodne z właściwymi obowiązującymi przepisami, z Ogólną Specyfikacją Techniczną (OST) i właściwymi zharmonizowanymi Polskimi lub Europejskimi Normami </w:t>
      </w:r>
    </w:p>
    <w:p w:rsidR="003530AC" w:rsidRPr="00886783" w:rsidRDefault="003530AC">
      <w:pPr>
        <w:widowControl w:val="0"/>
        <w:autoSpaceDE w:val="0"/>
        <w:autoSpaceDN w:val="0"/>
        <w:adjustRightInd w:val="0"/>
        <w:spacing w:line="213" w:lineRule="exact"/>
        <w:ind w:right="888"/>
        <w:rPr>
          <w:rFonts w:ascii="Arial Narrow" w:hAnsi="Arial Narrow"/>
          <w:color w:val="000000"/>
          <w:sz w:val="22"/>
          <w:szCs w:val="22"/>
        </w:rPr>
      </w:pPr>
    </w:p>
    <w:p w:rsidR="003530AC" w:rsidRPr="00886783" w:rsidRDefault="00A739B5">
      <w:pPr>
        <w:widowControl w:val="0"/>
        <w:autoSpaceDE w:val="0"/>
        <w:autoSpaceDN w:val="0"/>
        <w:adjustRightInd w:val="0"/>
        <w:spacing w:line="320" w:lineRule="exact"/>
        <w:ind w:right="78"/>
        <w:rPr>
          <w:rFonts w:ascii="Arial Narrow" w:hAnsi="Arial Narrow"/>
          <w:color w:val="000000"/>
          <w:sz w:val="22"/>
          <w:szCs w:val="22"/>
        </w:rPr>
      </w:pPr>
      <w:r w:rsidRPr="00886783">
        <w:rPr>
          <w:rFonts w:ascii="Arial Narrow" w:hAnsi="Arial Narrow"/>
          <w:color w:val="000000"/>
          <w:sz w:val="22"/>
          <w:szCs w:val="22"/>
        </w:rPr>
        <w:t xml:space="preserve">1.5. Ogólne wymagania dotyczące Robót </w:t>
      </w:r>
    </w:p>
    <w:p w:rsidR="003530AC" w:rsidRPr="00886783" w:rsidRDefault="003530AC">
      <w:pPr>
        <w:widowControl w:val="0"/>
        <w:autoSpaceDE w:val="0"/>
        <w:autoSpaceDN w:val="0"/>
        <w:adjustRightInd w:val="0"/>
        <w:spacing w:line="213" w:lineRule="exact"/>
        <w:ind w:right="78"/>
        <w:rPr>
          <w:rFonts w:ascii="Arial Narrow" w:hAnsi="Arial Narrow"/>
          <w:color w:val="000000"/>
          <w:sz w:val="22"/>
          <w:szCs w:val="22"/>
        </w:rPr>
      </w:pPr>
    </w:p>
    <w:p w:rsidR="003530AC" w:rsidRPr="00886783" w:rsidRDefault="00A739B5">
      <w:pPr>
        <w:widowControl w:val="0"/>
        <w:autoSpaceDE w:val="0"/>
        <w:autoSpaceDN w:val="0"/>
        <w:adjustRightInd w:val="0"/>
        <w:spacing w:line="320" w:lineRule="exact"/>
        <w:ind w:right="78"/>
        <w:rPr>
          <w:rFonts w:ascii="Arial Narrow" w:hAnsi="Arial Narrow"/>
          <w:color w:val="000000"/>
          <w:sz w:val="22"/>
          <w:szCs w:val="22"/>
        </w:rPr>
      </w:pPr>
      <w:r w:rsidRPr="00886783">
        <w:rPr>
          <w:rFonts w:ascii="Arial Narrow" w:hAnsi="Arial Narrow"/>
          <w:color w:val="000000"/>
          <w:sz w:val="22"/>
          <w:szCs w:val="22"/>
        </w:rPr>
        <w:t xml:space="preserve">Wykonawca Robót jest odpowiedzialny za jakość wykonania robót i ich zgodność z Dokumentacją Projektową, Specyfikacją Techniczną  oraz sposób ich prowadzenia zgodny z obowiązującymi normami i przepisami przestrzegając przepisów bhp oraz bezpieczeństwa ruchu. </w:t>
      </w:r>
    </w:p>
    <w:p w:rsidR="003530AC" w:rsidRPr="00886783" w:rsidRDefault="00A739B5">
      <w:pPr>
        <w:widowControl w:val="0"/>
        <w:autoSpaceDE w:val="0"/>
        <w:autoSpaceDN w:val="0"/>
        <w:adjustRightInd w:val="0"/>
        <w:spacing w:line="320" w:lineRule="exact"/>
        <w:ind w:right="78"/>
        <w:rPr>
          <w:rFonts w:ascii="Arial Narrow" w:hAnsi="Arial Narrow"/>
          <w:color w:val="000000"/>
          <w:sz w:val="22"/>
          <w:szCs w:val="22"/>
        </w:rPr>
      </w:pPr>
      <w:r w:rsidRPr="00886783">
        <w:rPr>
          <w:rFonts w:ascii="Arial Narrow" w:hAnsi="Arial Narrow"/>
          <w:color w:val="000000"/>
          <w:sz w:val="22"/>
          <w:szCs w:val="22"/>
        </w:rPr>
        <w:t xml:space="preserve">Ogólne wymagania podano w OST. „Wymagania Ogólne”. </w:t>
      </w:r>
    </w:p>
    <w:p w:rsidR="003530AC" w:rsidRPr="00886783" w:rsidRDefault="003530AC">
      <w:pPr>
        <w:widowControl w:val="0"/>
        <w:autoSpaceDE w:val="0"/>
        <w:autoSpaceDN w:val="0"/>
        <w:adjustRightInd w:val="0"/>
        <w:spacing w:line="213" w:lineRule="exact"/>
        <w:ind w:right="78"/>
        <w:rPr>
          <w:rFonts w:ascii="Arial Narrow" w:hAnsi="Arial Narrow"/>
          <w:color w:val="000000"/>
          <w:sz w:val="22"/>
          <w:szCs w:val="22"/>
        </w:rPr>
      </w:pPr>
    </w:p>
    <w:p w:rsidR="00E40290" w:rsidRDefault="00E40290">
      <w:pPr>
        <w:widowControl w:val="0"/>
        <w:autoSpaceDE w:val="0"/>
        <w:autoSpaceDN w:val="0"/>
        <w:adjustRightInd w:val="0"/>
        <w:spacing w:line="320" w:lineRule="exact"/>
        <w:ind w:right="78"/>
        <w:rPr>
          <w:rFonts w:ascii="Arial Narrow" w:hAnsi="Arial Narrow"/>
          <w:color w:val="000000"/>
          <w:sz w:val="22"/>
          <w:szCs w:val="22"/>
        </w:rPr>
      </w:pPr>
    </w:p>
    <w:p w:rsidR="00E40290" w:rsidRDefault="00E40290">
      <w:pPr>
        <w:widowControl w:val="0"/>
        <w:autoSpaceDE w:val="0"/>
        <w:autoSpaceDN w:val="0"/>
        <w:adjustRightInd w:val="0"/>
        <w:spacing w:line="320" w:lineRule="exact"/>
        <w:ind w:right="78"/>
        <w:rPr>
          <w:rFonts w:ascii="Arial Narrow" w:hAnsi="Arial Narrow"/>
          <w:color w:val="000000"/>
          <w:sz w:val="22"/>
          <w:szCs w:val="22"/>
        </w:rPr>
      </w:pPr>
    </w:p>
    <w:p w:rsidR="00E40290" w:rsidRDefault="00E40290">
      <w:pPr>
        <w:widowControl w:val="0"/>
        <w:autoSpaceDE w:val="0"/>
        <w:autoSpaceDN w:val="0"/>
        <w:adjustRightInd w:val="0"/>
        <w:spacing w:line="320" w:lineRule="exact"/>
        <w:ind w:right="78"/>
        <w:rPr>
          <w:rFonts w:ascii="Arial Narrow" w:hAnsi="Arial Narrow"/>
          <w:color w:val="000000"/>
          <w:sz w:val="22"/>
          <w:szCs w:val="22"/>
        </w:rPr>
      </w:pPr>
    </w:p>
    <w:p w:rsidR="00E40290" w:rsidRDefault="00E40290">
      <w:pPr>
        <w:widowControl w:val="0"/>
        <w:autoSpaceDE w:val="0"/>
        <w:autoSpaceDN w:val="0"/>
        <w:adjustRightInd w:val="0"/>
        <w:spacing w:line="320" w:lineRule="exact"/>
        <w:ind w:right="78"/>
        <w:rPr>
          <w:rFonts w:ascii="Arial Narrow" w:hAnsi="Arial Narrow"/>
          <w:color w:val="000000"/>
          <w:sz w:val="22"/>
          <w:szCs w:val="22"/>
        </w:rPr>
      </w:pPr>
    </w:p>
    <w:p w:rsidR="003530AC" w:rsidRPr="00886783" w:rsidRDefault="00A739B5">
      <w:pPr>
        <w:widowControl w:val="0"/>
        <w:autoSpaceDE w:val="0"/>
        <w:autoSpaceDN w:val="0"/>
        <w:adjustRightInd w:val="0"/>
        <w:spacing w:line="320" w:lineRule="exact"/>
        <w:ind w:right="78"/>
        <w:rPr>
          <w:rFonts w:ascii="Arial Narrow" w:hAnsi="Arial Narrow"/>
          <w:color w:val="000000"/>
          <w:sz w:val="22"/>
          <w:szCs w:val="22"/>
        </w:rPr>
      </w:pPr>
      <w:r w:rsidRPr="00886783">
        <w:rPr>
          <w:rFonts w:ascii="Arial Narrow" w:hAnsi="Arial Narrow"/>
          <w:color w:val="000000"/>
          <w:sz w:val="22"/>
          <w:szCs w:val="22"/>
        </w:rPr>
        <w:t xml:space="preserve">2. MATERIAŁY </w:t>
      </w:r>
    </w:p>
    <w:p w:rsidR="003530AC" w:rsidRPr="00886783" w:rsidRDefault="003530AC">
      <w:pPr>
        <w:widowControl w:val="0"/>
        <w:autoSpaceDE w:val="0"/>
        <w:autoSpaceDN w:val="0"/>
        <w:adjustRightInd w:val="0"/>
        <w:spacing w:line="213" w:lineRule="exact"/>
        <w:ind w:right="78"/>
        <w:rPr>
          <w:rFonts w:ascii="Arial Narrow" w:hAnsi="Arial Narrow"/>
          <w:color w:val="000000"/>
          <w:sz w:val="22"/>
          <w:szCs w:val="22"/>
        </w:rPr>
      </w:pPr>
    </w:p>
    <w:p w:rsidR="003530AC" w:rsidRPr="00886783" w:rsidRDefault="00A739B5">
      <w:pPr>
        <w:widowControl w:val="0"/>
        <w:autoSpaceDE w:val="0"/>
        <w:autoSpaceDN w:val="0"/>
        <w:adjustRightInd w:val="0"/>
        <w:spacing w:line="320" w:lineRule="exact"/>
        <w:ind w:right="78"/>
        <w:rPr>
          <w:rFonts w:ascii="Arial Narrow" w:hAnsi="Arial Narrow"/>
          <w:color w:val="000000"/>
          <w:sz w:val="22"/>
          <w:szCs w:val="22"/>
        </w:rPr>
      </w:pPr>
      <w:r w:rsidRPr="00886783">
        <w:rPr>
          <w:rFonts w:ascii="Arial Narrow" w:hAnsi="Arial Narrow"/>
          <w:color w:val="000000"/>
          <w:sz w:val="22"/>
          <w:szCs w:val="22"/>
        </w:rPr>
        <w:t xml:space="preserve">2.1. Ogólne wymagania </w:t>
      </w:r>
    </w:p>
    <w:p w:rsidR="003530AC" w:rsidRPr="00886783" w:rsidRDefault="003530AC">
      <w:pPr>
        <w:widowControl w:val="0"/>
        <w:autoSpaceDE w:val="0"/>
        <w:autoSpaceDN w:val="0"/>
        <w:adjustRightInd w:val="0"/>
        <w:spacing w:line="213" w:lineRule="exact"/>
        <w:ind w:right="78"/>
        <w:rPr>
          <w:rFonts w:ascii="Arial Narrow" w:hAnsi="Arial Narrow"/>
          <w:color w:val="000000"/>
          <w:sz w:val="22"/>
          <w:szCs w:val="22"/>
        </w:rPr>
      </w:pPr>
    </w:p>
    <w:p w:rsidR="003530AC" w:rsidRPr="00886783" w:rsidRDefault="00A739B5">
      <w:pPr>
        <w:widowControl w:val="0"/>
        <w:autoSpaceDE w:val="0"/>
        <w:autoSpaceDN w:val="0"/>
        <w:adjustRightInd w:val="0"/>
        <w:spacing w:line="320" w:lineRule="exact"/>
        <w:ind w:right="78"/>
        <w:rPr>
          <w:rFonts w:ascii="Arial Narrow" w:hAnsi="Arial Narrow"/>
          <w:color w:val="000000"/>
          <w:sz w:val="22"/>
          <w:szCs w:val="22"/>
        </w:rPr>
      </w:pPr>
      <w:r w:rsidRPr="00886783">
        <w:rPr>
          <w:rFonts w:ascii="Arial Narrow" w:hAnsi="Arial Narrow"/>
          <w:color w:val="000000"/>
          <w:sz w:val="22"/>
          <w:szCs w:val="22"/>
        </w:rPr>
        <w:t xml:space="preserve">Ogólne wymagania dotyczące materiałów podano w OST „Wymagania ogólne” oraz w Dokumentacji Technicznej. Wszystkie zakupione przez Wykonawcę materiały, dla których normy PN i BN przewidują posiadanie zaświadczenia o jakości lub atestu, powinny być zaopatrzone przez producenta w taki dokument.  </w:t>
      </w:r>
    </w:p>
    <w:p w:rsidR="003530AC" w:rsidRPr="00886783" w:rsidRDefault="003530AC">
      <w:pPr>
        <w:widowControl w:val="0"/>
        <w:autoSpaceDE w:val="0"/>
        <w:autoSpaceDN w:val="0"/>
        <w:adjustRightInd w:val="0"/>
        <w:spacing w:line="213" w:lineRule="exact"/>
        <w:ind w:right="78"/>
        <w:rPr>
          <w:rFonts w:ascii="Arial Narrow" w:hAnsi="Arial Narrow"/>
          <w:color w:val="000000"/>
          <w:sz w:val="22"/>
          <w:szCs w:val="22"/>
        </w:rPr>
      </w:pPr>
    </w:p>
    <w:p w:rsidR="003530AC" w:rsidRPr="00886783" w:rsidRDefault="00A739B5">
      <w:pPr>
        <w:widowControl w:val="0"/>
        <w:autoSpaceDE w:val="0"/>
        <w:autoSpaceDN w:val="0"/>
        <w:adjustRightInd w:val="0"/>
        <w:spacing w:line="320" w:lineRule="exact"/>
        <w:ind w:right="78"/>
        <w:rPr>
          <w:rFonts w:ascii="Arial Narrow" w:hAnsi="Arial Narrow"/>
          <w:color w:val="000000"/>
          <w:sz w:val="22"/>
          <w:szCs w:val="22"/>
        </w:rPr>
      </w:pPr>
      <w:r w:rsidRPr="00886783">
        <w:rPr>
          <w:rFonts w:ascii="Arial Narrow" w:hAnsi="Arial Narrow"/>
          <w:color w:val="000000"/>
          <w:sz w:val="22"/>
          <w:szCs w:val="22"/>
        </w:rPr>
        <w:t xml:space="preserve">2.2. Materiały elektryczne </w:t>
      </w:r>
    </w:p>
    <w:p w:rsidR="003530AC" w:rsidRPr="00886783" w:rsidRDefault="003530AC">
      <w:pPr>
        <w:widowControl w:val="0"/>
        <w:autoSpaceDE w:val="0"/>
        <w:autoSpaceDN w:val="0"/>
        <w:adjustRightInd w:val="0"/>
        <w:spacing w:line="213" w:lineRule="exact"/>
        <w:ind w:right="78"/>
        <w:rPr>
          <w:rFonts w:ascii="Arial Narrow" w:hAnsi="Arial Narrow"/>
          <w:color w:val="000000"/>
          <w:sz w:val="22"/>
          <w:szCs w:val="22"/>
        </w:rPr>
      </w:pPr>
    </w:p>
    <w:p w:rsidR="003530AC" w:rsidRPr="00886783" w:rsidRDefault="00A739B5">
      <w:pPr>
        <w:widowControl w:val="0"/>
        <w:autoSpaceDE w:val="0"/>
        <w:autoSpaceDN w:val="0"/>
        <w:adjustRightInd w:val="0"/>
        <w:spacing w:line="320" w:lineRule="exact"/>
        <w:ind w:right="78"/>
        <w:rPr>
          <w:rFonts w:ascii="Arial Narrow" w:hAnsi="Arial Narrow"/>
          <w:color w:val="000000"/>
          <w:sz w:val="22"/>
          <w:szCs w:val="22"/>
        </w:rPr>
      </w:pPr>
      <w:r w:rsidRPr="00886783">
        <w:rPr>
          <w:rFonts w:ascii="Arial Narrow" w:hAnsi="Arial Narrow"/>
          <w:color w:val="000000"/>
          <w:sz w:val="22"/>
          <w:szCs w:val="22"/>
        </w:rPr>
        <w:t xml:space="preserve">Przy budowie </w:t>
      </w:r>
      <w:r w:rsidR="00587D1C">
        <w:rPr>
          <w:rFonts w:ascii="Arial Narrow" w:hAnsi="Arial Narrow"/>
          <w:color w:val="000000"/>
          <w:sz w:val="22"/>
          <w:szCs w:val="22"/>
        </w:rPr>
        <w:t>linii kablowej</w:t>
      </w:r>
      <w:r w:rsidRPr="00886783">
        <w:rPr>
          <w:rFonts w:ascii="Arial Narrow" w:hAnsi="Arial Narrow"/>
          <w:color w:val="000000"/>
          <w:sz w:val="22"/>
          <w:szCs w:val="22"/>
        </w:rPr>
        <w:t xml:space="preserve"> należy stosować materiały elektryczne zgodne z Dokumentacją Projektową i ST. </w:t>
      </w:r>
    </w:p>
    <w:p w:rsidR="003530AC" w:rsidRPr="00886783" w:rsidRDefault="003530AC">
      <w:pPr>
        <w:widowControl w:val="0"/>
        <w:autoSpaceDE w:val="0"/>
        <w:autoSpaceDN w:val="0"/>
        <w:adjustRightInd w:val="0"/>
        <w:spacing w:line="213" w:lineRule="exact"/>
        <w:ind w:right="78"/>
        <w:rPr>
          <w:rFonts w:ascii="Arial Narrow" w:hAnsi="Arial Narrow"/>
          <w:color w:val="000000"/>
          <w:sz w:val="22"/>
          <w:szCs w:val="22"/>
        </w:rPr>
      </w:pPr>
    </w:p>
    <w:p w:rsidR="003530AC" w:rsidRPr="00886783" w:rsidRDefault="00A739B5">
      <w:pPr>
        <w:widowControl w:val="0"/>
        <w:autoSpaceDE w:val="0"/>
        <w:autoSpaceDN w:val="0"/>
        <w:adjustRightInd w:val="0"/>
        <w:spacing w:line="333" w:lineRule="exact"/>
        <w:ind w:right="78"/>
        <w:rPr>
          <w:rFonts w:ascii="Arial Narrow" w:hAnsi="Arial Narrow"/>
          <w:color w:val="000000"/>
          <w:sz w:val="22"/>
          <w:szCs w:val="22"/>
        </w:rPr>
      </w:pPr>
      <w:r w:rsidRPr="00886783">
        <w:rPr>
          <w:rFonts w:ascii="Arial Narrow" w:hAnsi="Arial Narrow"/>
          <w:color w:val="000000"/>
          <w:sz w:val="22"/>
          <w:szCs w:val="22"/>
        </w:rPr>
        <w:t xml:space="preserve">2.3. Kable i przewody </w:t>
      </w:r>
    </w:p>
    <w:p w:rsidR="003530AC" w:rsidRPr="00886783" w:rsidRDefault="003530AC">
      <w:pPr>
        <w:widowControl w:val="0"/>
        <w:autoSpaceDE w:val="0"/>
        <w:autoSpaceDN w:val="0"/>
        <w:adjustRightInd w:val="0"/>
        <w:spacing w:line="213" w:lineRule="exact"/>
        <w:ind w:right="78"/>
        <w:rPr>
          <w:rFonts w:ascii="Arial Narrow" w:hAnsi="Arial Narrow"/>
          <w:color w:val="000000"/>
          <w:sz w:val="22"/>
          <w:szCs w:val="22"/>
        </w:rPr>
      </w:pPr>
    </w:p>
    <w:p w:rsidR="003530AC" w:rsidRPr="00886783" w:rsidRDefault="00587D1C">
      <w:pPr>
        <w:widowControl w:val="0"/>
        <w:autoSpaceDE w:val="0"/>
        <w:autoSpaceDN w:val="0"/>
        <w:adjustRightInd w:val="0"/>
        <w:spacing w:line="320" w:lineRule="exact"/>
        <w:ind w:right="78"/>
        <w:rPr>
          <w:rFonts w:ascii="Arial Narrow" w:hAnsi="Arial Narrow"/>
          <w:color w:val="000000"/>
          <w:sz w:val="22"/>
          <w:szCs w:val="22"/>
        </w:rPr>
      </w:pPr>
      <w:r>
        <w:rPr>
          <w:rFonts w:ascii="Arial Narrow" w:hAnsi="Arial Narrow"/>
          <w:color w:val="000000"/>
          <w:sz w:val="22"/>
          <w:szCs w:val="22"/>
        </w:rPr>
        <w:t>N</w:t>
      </w:r>
      <w:r w:rsidR="00A739B5" w:rsidRPr="00886783">
        <w:rPr>
          <w:rFonts w:ascii="Arial Narrow" w:hAnsi="Arial Narrow"/>
          <w:color w:val="000000"/>
          <w:sz w:val="22"/>
          <w:szCs w:val="22"/>
        </w:rPr>
        <w:t xml:space="preserve">ależy stosować kable i przewody: </w:t>
      </w:r>
    </w:p>
    <w:p w:rsidR="003530AC" w:rsidRDefault="00A739B5">
      <w:pPr>
        <w:widowControl w:val="0"/>
        <w:tabs>
          <w:tab w:val="left" w:pos="1346"/>
        </w:tabs>
        <w:autoSpaceDE w:val="0"/>
        <w:autoSpaceDN w:val="0"/>
        <w:adjustRightInd w:val="0"/>
        <w:spacing w:line="266" w:lineRule="exact"/>
        <w:ind w:right="78"/>
        <w:rPr>
          <w:rFonts w:ascii="Arial Narrow" w:hAnsi="Arial Narrow"/>
          <w:color w:val="000000"/>
          <w:sz w:val="22"/>
          <w:szCs w:val="22"/>
        </w:rPr>
      </w:pPr>
      <w:r w:rsidRPr="00886783">
        <w:rPr>
          <w:rFonts w:ascii="Arial Narrow" w:hAnsi="Arial Narrow"/>
          <w:color w:val="000000"/>
          <w:sz w:val="22"/>
          <w:szCs w:val="22"/>
        </w:rPr>
        <w:t xml:space="preserve">- kable elektroenergetyczne z żyłami </w:t>
      </w:r>
      <w:r w:rsidR="00587D1C">
        <w:rPr>
          <w:rFonts w:ascii="Arial Narrow" w:hAnsi="Arial Narrow"/>
          <w:color w:val="000000"/>
          <w:sz w:val="22"/>
          <w:szCs w:val="22"/>
        </w:rPr>
        <w:t>aluminiowymi</w:t>
      </w:r>
      <w:r w:rsidRPr="00886783">
        <w:rPr>
          <w:rFonts w:ascii="Arial Narrow" w:hAnsi="Arial Narrow"/>
          <w:color w:val="000000"/>
          <w:sz w:val="22"/>
          <w:szCs w:val="22"/>
        </w:rPr>
        <w:t xml:space="preserve"> o izolacji i powłoce </w:t>
      </w:r>
      <w:proofErr w:type="spellStart"/>
      <w:r w:rsidRPr="00886783">
        <w:rPr>
          <w:rFonts w:ascii="Arial Narrow" w:hAnsi="Arial Narrow"/>
          <w:color w:val="000000"/>
          <w:sz w:val="22"/>
          <w:szCs w:val="22"/>
        </w:rPr>
        <w:t>polwinitowej</w:t>
      </w:r>
      <w:proofErr w:type="spellEnd"/>
      <w:r w:rsidRPr="00886783">
        <w:rPr>
          <w:rFonts w:ascii="Arial Narrow" w:hAnsi="Arial Narrow"/>
          <w:color w:val="000000"/>
          <w:sz w:val="22"/>
          <w:szCs w:val="22"/>
        </w:rPr>
        <w:t xml:space="preserve"> z żył</w:t>
      </w:r>
      <w:r w:rsidR="00587D1C">
        <w:rPr>
          <w:rFonts w:ascii="Arial Narrow" w:hAnsi="Arial Narrow"/>
          <w:color w:val="000000"/>
          <w:sz w:val="22"/>
          <w:szCs w:val="22"/>
        </w:rPr>
        <w:t>ami</w:t>
      </w:r>
      <w:r w:rsidRPr="00886783">
        <w:rPr>
          <w:rFonts w:ascii="Arial Narrow" w:hAnsi="Arial Narrow"/>
          <w:color w:val="000000"/>
          <w:sz w:val="22"/>
          <w:szCs w:val="22"/>
        </w:rPr>
        <w:t xml:space="preserve"> o barwach czarna, niebieska, brązowa i czarna, na napięcie znamionowe 0,6/1kV, wg PN-93/E-90401. </w:t>
      </w:r>
      <w:r w:rsidR="00A958A4">
        <w:rPr>
          <w:rFonts w:ascii="Arial Narrow" w:hAnsi="Arial Narrow"/>
          <w:color w:val="000000"/>
          <w:sz w:val="22"/>
          <w:szCs w:val="22"/>
        </w:rPr>
        <w:t xml:space="preserve">Przewody z żyłami miedzianymi w powłoce </w:t>
      </w:r>
      <w:proofErr w:type="spellStart"/>
      <w:r w:rsidR="00A958A4">
        <w:rPr>
          <w:rFonts w:ascii="Arial Narrow" w:hAnsi="Arial Narrow"/>
          <w:color w:val="000000"/>
          <w:sz w:val="22"/>
          <w:szCs w:val="22"/>
        </w:rPr>
        <w:t>poliwinitowej</w:t>
      </w:r>
      <w:proofErr w:type="spellEnd"/>
      <w:r w:rsidR="00A958A4">
        <w:rPr>
          <w:rFonts w:ascii="Arial Narrow" w:hAnsi="Arial Narrow"/>
          <w:color w:val="000000"/>
          <w:sz w:val="22"/>
          <w:szCs w:val="22"/>
        </w:rPr>
        <w:t xml:space="preserve"> na napięcie 750V.</w:t>
      </w:r>
    </w:p>
    <w:p w:rsidR="00C7286E" w:rsidRDefault="00C7286E">
      <w:pPr>
        <w:widowControl w:val="0"/>
        <w:tabs>
          <w:tab w:val="left" w:pos="1346"/>
        </w:tabs>
        <w:autoSpaceDE w:val="0"/>
        <w:autoSpaceDN w:val="0"/>
        <w:adjustRightInd w:val="0"/>
        <w:spacing w:line="266" w:lineRule="exact"/>
        <w:ind w:right="78"/>
        <w:rPr>
          <w:rFonts w:ascii="Arial Narrow" w:hAnsi="Arial Narrow"/>
          <w:color w:val="000000"/>
          <w:sz w:val="22"/>
          <w:szCs w:val="22"/>
        </w:rPr>
      </w:pPr>
    </w:p>
    <w:p w:rsidR="00C7286E" w:rsidRDefault="00C7286E">
      <w:pPr>
        <w:widowControl w:val="0"/>
        <w:tabs>
          <w:tab w:val="left" w:pos="1346"/>
        </w:tabs>
        <w:autoSpaceDE w:val="0"/>
        <w:autoSpaceDN w:val="0"/>
        <w:adjustRightInd w:val="0"/>
        <w:spacing w:line="266" w:lineRule="exact"/>
        <w:ind w:right="78"/>
        <w:rPr>
          <w:rFonts w:ascii="Arial Narrow" w:hAnsi="Arial Narrow"/>
          <w:color w:val="000000"/>
          <w:sz w:val="22"/>
          <w:szCs w:val="22"/>
        </w:rPr>
      </w:pPr>
      <w:r>
        <w:rPr>
          <w:rFonts w:ascii="Arial Narrow" w:hAnsi="Arial Narrow"/>
          <w:color w:val="000000"/>
          <w:sz w:val="22"/>
          <w:szCs w:val="22"/>
        </w:rPr>
        <w:t>2.4. Oprawy i słupy</w:t>
      </w:r>
    </w:p>
    <w:p w:rsidR="00C7286E" w:rsidRDefault="00C7286E">
      <w:pPr>
        <w:widowControl w:val="0"/>
        <w:tabs>
          <w:tab w:val="left" w:pos="1346"/>
        </w:tabs>
        <w:autoSpaceDE w:val="0"/>
        <w:autoSpaceDN w:val="0"/>
        <w:adjustRightInd w:val="0"/>
        <w:spacing w:line="266" w:lineRule="exact"/>
        <w:ind w:right="78"/>
        <w:rPr>
          <w:rFonts w:ascii="Arial Narrow" w:hAnsi="Arial Narrow"/>
          <w:color w:val="000000"/>
          <w:sz w:val="22"/>
          <w:szCs w:val="22"/>
        </w:rPr>
      </w:pPr>
    </w:p>
    <w:p w:rsidR="00C7286E" w:rsidRPr="00886783" w:rsidRDefault="00C7286E">
      <w:pPr>
        <w:widowControl w:val="0"/>
        <w:tabs>
          <w:tab w:val="left" w:pos="1346"/>
        </w:tabs>
        <w:autoSpaceDE w:val="0"/>
        <w:autoSpaceDN w:val="0"/>
        <w:adjustRightInd w:val="0"/>
        <w:spacing w:line="266" w:lineRule="exact"/>
        <w:ind w:right="78"/>
        <w:rPr>
          <w:rFonts w:ascii="Arial Narrow" w:hAnsi="Arial Narrow"/>
          <w:color w:val="000000"/>
          <w:sz w:val="22"/>
          <w:szCs w:val="22"/>
        </w:rPr>
      </w:pPr>
      <w:r>
        <w:rPr>
          <w:rFonts w:ascii="Arial Narrow" w:hAnsi="Arial Narrow"/>
          <w:color w:val="000000"/>
          <w:sz w:val="22"/>
          <w:szCs w:val="22"/>
        </w:rPr>
        <w:t>Oprawy i słupy mają spełniać wszystkie normy dotyczące budowy oraz bezpieczeństwa montażu.</w:t>
      </w:r>
    </w:p>
    <w:p w:rsidR="003530AC" w:rsidRPr="00886783" w:rsidRDefault="003530AC">
      <w:pPr>
        <w:widowControl w:val="0"/>
        <w:autoSpaceDE w:val="0"/>
        <w:autoSpaceDN w:val="0"/>
        <w:adjustRightInd w:val="0"/>
        <w:spacing w:line="213" w:lineRule="exact"/>
        <w:ind w:right="78"/>
        <w:rPr>
          <w:rFonts w:ascii="Arial Narrow" w:hAnsi="Arial Narrow"/>
          <w:color w:val="000000"/>
          <w:sz w:val="22"/>
          <w:szCs w:val="22"/>
        </w:rPr>
      </w:pP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3. SPRZĘT</w:t>
      </w:r>
    </w:p>
    <w:p w:rsidR="003530AC" w:rsidRPr="00886783" w:rsidRDefault="003530AC">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3.1. Ogólne wymagania </w:t>
      </w:r>
    </w:p>
    <w:p w:rsidR="003530AC" w:rsidRPr="00886783" w:rsidRDefault="003530AC">
      <w:pPr>
        <w:widowControl w:val="0"/>
        <w:autoSpaceDE w:val="0"/>
        <w:autoSpaceDN w:val="0"/>
        <w:adjustRightInd w:val="0"/>
        <w:spacing w:line="267" w:lineRule="exact"/>
        <w:ind w:right="78"/>
        <w:rPr>
          <w:rFonts w:ascii="Arial Narrow" w:hAnsi="Arial Narrow"/>
          <w:sz w:val="22"/>
          <w:szCs w:val="22"/>
        </w:rPr>
      </w:pP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Wykonawca jest zobowiązany do używania jedynie takiego sprz</w:t>
      </w:r>
      <w:r w:rsidR="00C7286E">
        <w:rPr>
          <w:rFonts w:ascii="Arial Narrow" w:hAnsi="Arial Narrow"/>
          <w:sz w:val="22"/>
          <w:szCs w:val="22"/>
        </w:rPr>
        <w:t>ętu, który nie spowoduje niekorz</w:t>
      </w:r>
      <w:r w:rsidRPr="00886783">
        <w:rPr>
          <w:rFonts w:ascii="Arial Narrow" w:hAnsi="Arial Narrow"/>
          <w:sz w:val="22"/>
          <w:szCs w:val="22"/>
        </w:rPr>
        <w:t xml:space="preserve">ystnego wpływu na jakość wykonywanych robót, zarówno w miejscu tych robót, jak też przy wykonywaniu czynności pomocniczych oraz w czasie transportu, załadunku i wyładunku materiałów, sprzętu itp. </w:t>
      </w:r>
      <w:r w:rsidR="00C7286E">
        <w:rPr>
          <w:rFonts w:ascii="Arial Narrow" w:hAnsi="Arial Narrow"/>
          <w:sz w:val="22"/>
          <w:szCs w:val="22"/>
        </w:rPr>
        <w:t>l</w:t>
      </w:r>
      <w:r w:rsidRPr="00886783">
        <w:rPr>
          <w:rFonts w:ascii="Arial Narrow" w:hAnsi="Arial Narrow"/>
          <w:sz w:val="22"/>
          <w:szCs w:val="22"/>
        </w:rPr>
        <w:t>iczba i wydajność sprzętu powinna gwarantować wykonanie robót zgodnie z zasadami określonymi w dokumentacji projektowej, ST w terminie przewidzianym kontraktem. Montaż dokonać przy użyciu sprzętu specjalistycznego do tego typu robót.</w:t>
      </w:r>
      <w:r w:rsidR="00C7286E">
        <w:rPr>
          <w:rFonts w:ascii="Arial Narrow" w:hAnsi="Arial Narrow"/>
          <w:sz w:val="22"/>
          <w:szCs w:val="22"/>
        </w:rPr>
        <w:t xml:space="preserve"> </w:t>
      </w:r>
      <w:r w:rsidRPr="00886783">
        <w:rPr>
          <w:rFonts w:ascii="Arial Narrow" w:hAnsi="Arial Narrow"/>
          <w:sz w:val="22"/>
          <w:szCs w:val="22"/>
        </w:rPr>
        <w:t>Wykon</w:t>
      </w:r>
      <w:r w:rsidR="00C7286E">
        <w:rPr>
          <w:rFonts w:ascii="Arial Narrow" w:hAnsi="Arial Narrow"/>
          <w:sz w:val="22"/>
          <w:szCs w:val="22"/>
        </w:rPr>
        <w:t>a</w:t>
      </w:r>
      <w:r w:rsidRPr="00886783">
        <w:rPr>
          <w:rFonts w:ascii="Arial Narrow" w:hAnsi="Arial Narrow"/>
          <w:sz w:val="22"/>
          <w:szCs w:val="22"/>
        </w:rPr>
        <w:t xml:space="preserve">wca przystępujący do wykonania </w:t>
      </w:r>
      <w:r w:rsidR="00C7286E">
        <w:rPr>
          <w:rFonts w:ascii="Arial Narrow" w:hAnsi="Arial Narrow"/>
          <w:sz w:val="22"/>
          <w:szCs w:val="22"/>
        </w:rPr>
        <w:t xml:space="preserve">linii kablowych </w:t>
      </w:r>
      <w:r w:rsidRPr="00886783">
        <w:rPr>
          <w:rFonts w:ascii="Arial Narrow" w:hAnsi="Arial Narrow"/>
          <w:sz w:val="22"/>
          <w:szCs w:val="22"/>
        </w:rPr>
        <w:t xml:space="preserve">winien wykazać się możliwością korzystania z następujących maszyn i sprzętu, gwarantujących właściwą jakość robót: </w:t>
      </w:r>
    </w:p>
    <w:p w:rsidR="003530AC"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     spawarki </w:t>
      </w:r>
      <w:proofErr w:type="spellStart"/>
      <w:r w:rsidRPr="00886783">
        <w:rPr>
          <w:rFonts w:ascii="Arial Narrow" w:hAnsi="Arial Narrow"/>
          <w:sz w:val="22"/>
          <w:szCs w:val="22"/>
        </w:rPr>
        <w:t>transformarowej</w:t>
      </w:r>
      <w:proofErr w:type="spellEnd"/>
      <w:r w:rsidRPr="00886783">
        <w:rPr>
          <w:rFonts w:ascii="Arial Narrow" w:hAnsi="Arial Narrow"/>
          <w:sz w:val="22"/>
          <w:szCs w:val="22"/>
        </w:rPr>
        <w:t xml:space="preserve"> do 500A, </w:t>
      </w:r>
    </w:p>
    <w:p w:rsidR="00C7286E" w:rsidRPr="00886783" w:rsidRDefault="00C7286E">
      <w:pPr>
        <w:widowControl w:val="0"/>
        <w:autoSpaceDE w:val="0"/>
        <w:autoSpaceDN w:val="0"/>
        <w:adjustRightInd w:val="0"/>
        <w:spacing w:line="267" w:lineRule="exact"/>
        <w:ind w:right="78"/>
        <w:rPr>
          <w:rFonts w:ascii="Arial Narrow" w:hAnsi="Arial Narrow"/>
          <w:sz w:val="22"/>
          <w:szCs w:val="22"/>
        </w:rPr>
      </w:pPr>
      <w:r>
        <w:rPr>
          <w:rFonts w:ascii="Arial Narrow" w:hAnsi="Arial Narrow"/>
          <w:sz w:val="22"/>
          <w:szCs w:val="22"/>
        </w:rPr>
        <w:t>-     stojaków do rozwijania kabli z bębnów</w:t>
      </w:r>
    </w:p>
    <w:p w:rsidR="003530AC"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     inny drobny sprzęt montażowy </w:t>
      </w:r>
    </w:p>
    <w:p w:rsidR="00886783" w:rsidRPr="00886783" w:rsidRDefault="00886783">
      <w:pPr>
        <w:widowControl w:val="0"/>
        <w:autoSpaceDE w:val="0"/>
        <w:autoSpaceDN w:val="0"/>
        <w:adjustRightInd w:val="0"/>
        <w:spacing w:line="267" w:lineRule="exact"/>
        <w:ind w:right="78"/>
        <w:rPr>
          <w:rFonts w:ascii="Arial Narrow" w:hAnsi="Arial Narrow"/>
          <w:sz w:val="22"/>
          <w:szCs w:val="22"/>
        </w:rPr>
      </w:pP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4. TRANSPORT </w:t>
      </w:r>
    </w:p>
    <w:p w:rsidR="003530AC" w:rsidRPr="00886783" w:rsidRDefault="003530AC">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4.1. Ogólne wymagania </w:t>
      </w:r>
    </w:p>
    <w:p w:rsidR="003530AC" w:rsidRPr="00886783" w:rsidRDefault="003530AC">
      <w:pPr>
        <w:widowControl w:val="0"/>
        <w:autoSpaceDE w:val="0"/>
        <w:autoSpaceDN w:val="0"/>
        <w:adjustRightInd w:val="0"/>
        <w:spacing w:line="266" w:lineRule="exact"/>
        <w:ind w:right="78"/>
        <w:rPr>
          <w:rFonts w:ascii="Arial Narrow" w:hAnsi="Arial Narrow"/>
          <w:sz w:val="22"/>
          <w:szCs w:val="22"/>
        </w:rPr>
      </w:pPr>
    </w:p>
    <w:p w:rsidR="003530AC" w:rsidRPr="00886783" w:rsidRDefault="00A739B5">
      <w:pPr>
        <w:widowControl w:val="0"/>
        <w:autoSpaceDE w:val="0"/>
        <w:autoSpaceDN w:val="0"/>
        <w:adjustRightInd w:val="0"/>
        <w:spacing w:line="266" w:lineRule="exact"/>
        <w:ind w:right="78"/>
        <w:rPr>
          <w:rFonts w:ascii="Arial Narrow" w:hAnsi="Arial Narrow"/>
          <w:sz w:val="22"/>
          <w:szCs w:val="22"/>
        </w:rPr>
      </w:pPr>
      <w:r w:rsidRPr="00886783">
        <w:rPr>
          <w:rFonts w:ascii="Arial Narrow" w:hAnsi="Arial Narrow"/>
          <w:sz w:val="22"/>
          <w:szCs w:val="22"/>
        </w:rPr>
        <w:t xml:space="preserve">Wykonawca jest zobowiązany do stosowania jedynie takich środków transportu, które nie wpłyną niekorzystnie na jakość wykonywanych robót. Liczba środków transportu powinna gwarantować prowadzenie robót zgodnie z zasadami określonymi w dokumentacji projektowej, ST w terminie przewidzianym kontraktem. </w:t>
      </w:r>
    </w:p>
    <w:p w:rsidR="003530AC" w:rsidRPr="00886783" w:rsidRDefault="003530AC">
      <w:pPr>
        <w:widowControl w:val="0"/>
        <w:autoSpaceDE w:val="0"/>
        <w:autoSpaceDN w:val="0"/>
        <w:adjustRightInd w:val="0"/>
        <w:ind w:right="78"/>
        <w:rPr>
          <w:rFonts w:ascii="Arial Narrow" w:hAnsi="Arial Narrow"/>
          <w:sz w:val="22"/>
          <w:szCs w:val="22"/>
        </w:rPr>
      </w:pPr>
    </w:p>
    <w:p w:rsidR="003530AC" w:rsidRPr="00886783" w:rsidRDefault="00A739B5">
      <w:pPr>
        <w:widowControl w:val="0"/>
        <w:autoSpaceDE w:val="0"/>
        <w:autoSpaceDN w:val="0"/>
        <w:adjustRightInd w:val="0"/>
        <w:ind w:right="78"/>
        <w:rPr>
          <w:rFonts w:ascii="Arial Narrow" w:hAnsi="Arial Narrow"/>
          <w:sz w:val="22"/>
          <w:szCs w:val="22"/>
        </w:rPr>
      </w:pPr>
      <w:r w:rsidRPr="00886783">
        <w:rPr>
          <w:rFonts w:ascii="Arial Narrow" w:hAnsi="Arial Narrow"/>
          <w:sz w:val="22"/>
          <w:szCs w:val="22"/>
        </w:rPr>
        <w:t xml:space="preserve">4.2. Środki transportu </w:t>
      </w:r>
    </w:p>
    <w:p w:rsidR="003530AC" w:rsidRPr="00886783" w:rsidRDefault="003530AC">
      <w:pPr>
        <w:widowControl w:val="0"/>
        <w:autoSpaceDE w:val="0"/>
        <w:autoSpaceDN w:val="0"/>
        <w:adjustRightInd w:val="0"/>
        <w:spacing w:line="267" w:lineRule="exact"/>
        <w:ind w:right="78"/>
        <w:rPr>
          <w:rFonts w:ascii="Arial Narrow" w:hAnsi="Arial Narrow"/>
          <w:sz w:val="22"/>
          <w:szCs w:val="22"/>
        </w:rPr>
      </w:pP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Wykonawca przystępujący do wykonania instalacji elektrycznych wewnętrznych powinien wykazać się możliwością korzystania z następujących środków transportu: </w:t>
      </w:r>
    </w:p>
    <w:p w:rsidR="003530AC" w:rsidRPr="00886783" w:rsidRDefault="00A739B5">
      <w:pPr>
        <w:widowControl w:val="0"/>
        <w:autoSpaceDE w:val="0"/>
        <w:autoSpaceDN w:val="0"/>
        <w:adjustRightInd w:val="0"/>
        <w:ind w:right="78"/>
        <w:rPr>
          <w:rFonts w:ascii="Arial Narrow" w:hAnsi="Arial Narrow"/>
          <w:sz w:val="22"/>
          <w:szCs w:val="22"/>
        </w:rPr>
      </w:pPr>
      <w:r w:rsidRPr="00886783">
        <w:rPr>
          <w:rFonts w:ascii="Arial Narrow" w:hAnsi="Arial Narrow"/>
          <w:sz w:val="22"/>
          <w:szCs w:val="22"/>
        </w:rPr>
        <w:t xml:space="preserve">-    samochodu skrzyniowego 5-10t, </w:t>
      </w:r>
    </w:p>
    <w:p w:rsidR="003530AC"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    samochodu samowyładowczego do 5t. </w:t>
      </w:r>
    </w:p>
    <w:p w:rsidR="00C7286E" w:rsidRDefault="00C7286E">
      <w:pPr>
        <w:widowControl w:val="0"/>
        <w:autoSpaceDE w:val="0"/>
        <w:autoSpaceDN w:val="0"/>
        <w:adjustRightInd w:val="0"/>
        <w:spacing w:line="268" w:lineRule="exact"/>
        <w:ind w:right="78"/>
        <w:rPr>
          <w:rFonts w:ascii="Arial Narrow" w:hAnsi="Arial Narrow"/>
          <w:sz w:val="22"/>
          <w:szCs w:val="22"/>
        </w:rPr>
      </w:pPr>
      <w:r>
        <w:rPr>
          <w:rFonts w:ascii="Arial Narrow" w:hAnsi="Arial Narrow"/>
          <w:sz w:val="22"/>
          <w:szCs w:val="22"/>
        </w:rPr>
        <w:t>-    koparki</w:t>
      </w:r>
    </w:p>
    <w:p w:rsidR="00C7286E" w:rsidRPr="00886783" w:rsidRDefault="00C7286E">
      <w:pPr>
        <w:widowControl w:val="0"/>
        <w:autoSpaceDE w:val="0"/>
        <w:autoSpaceDN w:val="0"/>
        <w:adjustRightInd w:val="0"/>
        <w:spacing w:line="268" w:lineRule="exact"/>
        <w:ind w:right="78"/>
        <w:rPr>
          <w:rFonts w:ascii="Arial Narrow" w:hAnsi="Arial Narrow"/>
          <w:sz w:val="22"/>
          <w:szCs w:val="22"/>
        </w:rPr>
      </w:pPr>
      <w:r>
        <w:rPr>
          <w:rFonts w:ascii="Arial Narrow" w:hAnsi="Arial Narrow"/>
          <w:sz w:val="22"/>
          <w:szCs w:val="22"/>
        </w:rPr>
        <w:lastRenderedPageBreak/>
        <w:t>-    dźwigu</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Na środkach transportu przewożone materiały powinny być zabezpieczone przed ich przemieszczaniem i układane zgodnie z warunkami transportu wydanymi przez ich wytwórcę. </w:t>
      </w:r>
    </w:p>
    <w:p w:rsidR="003530AC" w:rsidRPr="00886783" w:rsidRDefault="003530AC">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widowControl w:val="0"/>
        <w:autoSpaceDE w:val="0"/>
        <w:autoSpaceDN w:val="0"/>
        <w:adjustRightInd w:val="0"/>
        <w:ind w:right="78"/>
        <w:rPr>
          <w:rFonts w:ascii="Arial Narrow" w:hAnsi="Arial Narrow"/>
          <w:sz w:val="22"/>
          <w:szCs w:val="22"/>
        </w:rPr>
      </w:pPr>
      <w:r w:rsidRPr="00886783">
        <w:rPr>
          <w:rFonts w:ascii="Arial Narrow" w:hAnsi="Arial Narrow"/>
          <w:sz w:val="22"/>
          <w:szCs w:val="22"/>
        </w:rPr>
        <w:t xml:space="preserve"> 5. WYKONANIE ROBÓT </w:t>
      </w:r>
    </w:p>
    <w:p w:rsidR="003530AC" w:rsidRPr="00886783" w:rsidRDefault="003530AC">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5.1. Ogólne zasady wykonania robót </w:t>
      </w:r>
    </w:p>
    <w:p w:rsidR="003530AC" w:rsidRPr="00886783" w:rsidRDefault="003530AC">
      <w:pPr>
        <w:widowControl w:val="0"/>
        <w:autoSpaceDE w:val="0"/>
        <w:autoSpaceDN w:val="0"/>
        <w:adjustRightInd w:val="0"/>
        <w:spacing w:line="267" w:lineRule="exact"/>
        <w:ind w:right="78"/>
        <w:rPr>
          <w:rFonts w:ascii="Arial Narrow" w:hAnsi="Arial Narrow"/>
          <w:sz w:val="22"/>
          <w:szCs w:val="22"/>
        </w:rPr>
      </w:pP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Ogólne zasady wykonania robót podano w O.S.T. „Wymagania ogólne".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Wykonawca przedstawi do akceptacji Projekt Organizacji i Harmonogram Robót uwzględniający wszystkie warunki w jakich będzie wykonana </w:t>
      </w:r>
      <w:r w:rsidR="00C7286E">
        <w:rPr>
          <w:rFonts w:ascii="Arial Narrow" w:hAnsi="Arial Narrow"/>
          <w:sz w:val="22"/>
          <w:szCs w:val="22"/>
        </w:rPr>
        <w:t>linia kablowa wraz ze słupami oświetleniowymi</w:t>
      </w:r>
      <w:r w:rsidRPr="00886783">
        <w:rPr>
          <w:rFonts w:ascii="Arial Narrow" w:hAnsi="Arial Narrow"/>
          <w:sz w:val="22"/>
          <w:szCs w:val="22"/>
        </w:rPr>
        <w:t xml:space="preserve">. </w:t>
      </w:r>
    </w:p>
    <w:p w:rsidR="003530AC" w:rsidRPr="00886783" w:rsidRDefault="003530AC">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5.2.</w:t>
      </w:r>
      <w:r w:rsidR="00886783">
        <w:rPr>
          <w:rFonts w:ascii="Arial Narrow" w:hAnsi="Arial Narrow"/>
          <w:sz w:val="22"/>
          <w:szCs w:val="22"/>
        </w:rPr>
        <w:t xml:space="preserve">Linie kablowe </w:t>
      </w:r>
    </w:p>
    <w:p w:rsidR="003530AC" w:rsidRPr="00886783" w:rsidRDefault="003530AC">
      <w:pPr>
        <w:widowControl w:val="0"/>
        <w:autoSpaceDE w:val="0"/>
        <w:autoSpaceDN w:val="0"/>
        <w:adjustRightInd w:val="0"/>
        <w:spacing w:line="267" w:lineRule="exact"/>
        <w:ind w:right="78"/>
        <w:rPr>
          <w:rFonts w:ascii="Arial Narrow" w:hAnsi="Arial Narrow"/>
          <w:sz w:val="22"/>
          <w:szCs w:val="22"/>
        </w:rPr>
      </w:pPr>
    </w:p>
    <w:p w:rsidR="003530AC" w:rsidRPr="00886783" w:rsidRDefault="00A739B5" w:rsidP="00E40290">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Montaż </w:t>
      </w:r>
      <w:r w:rsidR="00FF4758">
        <w:rPr>
          <w:rFonts w:ascii="Arial Narrow" w:hAnsi="Arial Narrow"/>
          <w:sz w:val="22"/>
          <w:szCs w:val="22"/>
        </w:rPr>
        <w:t>linii kablowej oraz pozostałych robót związanych z wykonaniem zakresu robót</w:t>
      </w:r>
      <w:r w:rsidRPr="00886783">
        <w:rPr>
          <w:rFonts w:ascii="Arial Narrow" w:hAnsi="Arial Narrow"/>
          <w:sz w:val="22"/>
          <w:szCs w:val="22"/>
        </w:rPr>
        <w:t xml:space="preserve"> powinien być wykonany prze</w:t>
      </w:r>
      <w:r w:rsidR="00FF4758">
        <w:rPr>
          <w:rFonts w:ascii="Arial Narrow" w:hAnsi="Arial Narrow"/>
          <w:sz w:val="22"/>
          <w:szCs w:val="22"/>
        </w:rPr>
        <w:t>z wykwalifikowany personel z zas</w:t>
      </w:r>
      <w:r w:rsidRPr="00886783">
        <w:rPr>
          <w:rFonts w:ascii="Arial Narrow" w:hAnsi="Arial Narrow"/>
          <w:sz w:val="22"/>
          <w:szCs w:val="22"/>
        </w:rPr>
        <w:t xml:space="preserve">tosowaniem właściwych materiałów. Przewody powinny być oznaczone zgodnie z PN-90/E-05023. Połączenia między przewodami oraz między przewodami i innym wyposażeniem powinny być wykonane w taki sposób, aby był zapewniony bezpieczny i pewny styk. </w:t>
      </w:r>
    </w:p>
    <w:p w:rsidR="003530AC" w:rsidRPr="00886783" w:rsidRDefault="00007610">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Wszystkie elementy wypo</w:t>
      </w:r>
      <w:r w:rsidR="00A739B5" w:rsidRPr="00886783">
        <w:rPr>
          <w:rFonts w:ascii="Arial Narrow" w:hAnsi="Arial Narrow"/>
          <w:sz w:val="22"/>
          <w:szCs w:val="22"/>
        </w:rPr>
        <w:t>sażenia powinny być zainstalowane tak, aby nie zostały pogorszone projektowane warunki chłodzenia. Elementy wyposażenia mogące spowodować wzrost temperatury lub powstanie łuku elektrycznego powinny być umieszczone lub osłonięte tak, aby nie powstało ryzyko zapalenia materiałów palnych. W przypadku gdy temperatura jakiejkolwiek odsłoniętej części wyposażenia może spowodować poparzenie ludzi, części te należy umieścić lub osłonić tak, aby uniemożliwić przypadkowy kontakt z nimi. Urządzenia odłączające</w:t>
      </w:r>
      <w:r w:rsidRPr="00886783">
        <w:rPr>
          <w:rFonts w:ascii="Arial Narrow" w:hAnsi="Arial Narrow"/>
          <w:sz w:val="22"/>
          <w:szCs w:val="22"/>
        </w:rPr>
        <w:t xml:space="preserve"> powinny być zainstalowane w spo</w:t>
      </w:r>
      <w:r w:rsidR="00A739B5" w:rsidRPr="00886783">
        <w:rPr>
          <w:rFonts w:ascii="Arial Narrow" w:hAnsi="Arial Narrow"/>
          <w:sz w:val="22"/>
          <w:szCs w:val="22"/>
        </w:rPr>
        <w:t>sób zapewniający odłączenie insta</w:t>
      </w:r>
      <w:r w:rsidRPr="00886783">
        <w:rPr>
          <w:rFonts w:ascii="Arial Narrow" w:hAnsi="Arial Narrow"/>
          <w:sz w:val="22"/>
          <w:szCs w:val="22"/>
        </w:rPr>
        <w:t>l</w:t>
      </w:r>
      <w:r w:rsidR="00A739B5" w:rsidRPr="00886783">
        <w:rPr>
          <w:rFonts w:ascii="Arial Narrow" w:hAnsi="Arial Narrow"/>
          <w:sz w:val="22"/>
          <w:szCs w:val="22"/>
        </w:rPr>
        <w:t xml:space="preserve">acji elektrycznej, obwodów lub poszczególnych aparatów, gdy jest to wymagane ze względu na konserwację, sprawdzenie, wykrycie uszkodzenia lub naprawę. Wyposażenie elektryczne powinno być zainstalowane i rozmieszczone tak, aby zapewnić do niego dostęp, gdy jest to niezbędne, tj.: </w:t>
      </w:r>
    </w:p>
    <w:p w:rsidR="003530AC" w:rsidRPr="00886783" w:rsidRDefault="00A739B5" w:rsidP="00FF4758">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    odpowiednią przestrzeń dla umożliwienia montażu oraz wykonania przewidywanych zmian i wymiany poszczególnych części wyposażenia,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    dostęp obsługi do wyposażenia w celu sprawdzenia, przeglądu, konserwacji i napraw. </w:t>
      </w:r>
    </w:p>
    <w:p w:rsidR="003530AC" w:rsidRPr="00886783" w:rsidRDefault="00A739B5" w:rsidP="00E40290">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Wszystkie elementy wyposażenia elektrycznego powinny być dobrane do maksymalnych zastosowanych napięć roboczych (wartość skuteczna dla prądu przemiennego), jak również do mogących wystąpić przepięć. Wszystkie elementy wyposażenia elektrycznego powinny być dobrane z uwzględnieniem maksymalnych prądów roboczych (wartość skuteczna prądu przemiennego), które mogą wystąpić w normalnych warunkach eksploatacji oraz z uwzględnieniem prądów mogących wystąpić w warunkach zakłóceniowych w określonym czasie, podczas którego może być spodziewany przepływ prądu przetężeniowego.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Wszystkie elementy wyposażenia powinny być dobrane tak, aby były bezpieczne Przed wszelkimi oddziaływaniami oraz warunkami otoczenia i środowiska, na które mogą być narażone.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Gdy w przypadku pojawienia się niebezpieczeństwa zaistnieje konieczność natychmiastowego wyłączenia zasilania, urządzenie wyłączające powinno być łatwo dostępne i odpowiednio oznaczone w celu szybkiego jego uruchomienia. </w:t>
      </w:r>
    </w:p>
    <w:p w:rsidR="003530AC" w:rsidRPr="00886783" w:rsidRDefault="00FF4758">
      <w:pPr>
        <w:widowControl w:val="0"/>
        <w:autoSpaceDE w:val="0"/>
        <w:autoSpaceDN w:val="0"/>
        <w:adjustRightInd w:val="0"/>
        <w:spacing w:line="268" w:lineRule="exact"/>
        <w:ind w:right="78"/>
        <w:rPr>
          <w:rFonts w:ascii="Arial Narrow" w:hAnsi="Arial Narrow"/>
          <w:sz w:val="22"/>
          <w:szCs w:val="22"/>
        </w:rPr>
      </w:pPr>
      <w:r>
        <w:rPr>
          <w:rFonts w:ascii="Arial Narrow" w:hAnsi="Arial Narrow"/>
          <w:sz w:val="22"/>
          <w:szCs w:val="22"/>
        </w:rPr>
        <w:t>Kable</w:t>
      </w:r>
      <w:r w:rsidR="00A739B5" w:rsidRPr="00886783">
        <w:rPr>
          <w:rFonts w:ascii="Arial Narrow" w:hAnsi="Arial Narrow"/>
          <w:sz w:val="22"/>
          <w:szCs w:val="22"/>
        </w:rPr>
        <w:t xml:space="preserve"> układać w sposób podany w Dokumentacji Projektowej</w:t>
      </w:r>
      <w:r>
        <w:rPr>
          <w:rFonts w:ascii="Arial Narrow" w:hAnsi="Arial Narrow"/>
          <w:sz w:val="22"/>
          <w:szCs w:val="22"/>
        </w:rPr>
        <w:t>.</w:t>
      </w:r>
      <w:r w:rsidR="00A739B5" w:rsidRPr="00886783">
        <w:rPr>
          <w:rFonts w:ascii="Arial Narrow" w:hAnsi="Arial Narrow"/>
          <w:sz w:val="22"/>
          <w:szCs w:val="22"/>
        </w:rPr>
        <w:t xml:space="preserve"> </w:t>
      </w:r>
    </w:p>
    <w:p w:rsidR="003530AC" w:rsidRPr="00886783" w:rsidRDefault="003530AC">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widowControl w:val="0"/>
        <w:autoSpaceDE w:val="0"/>
        <w:autoSpaceDN w:val="0"/>
        <w:adjustRightInd w:val="0"/>
        <w:spacing w:line="389" w:lineRule="exact"/>
        <w:ind w:right="78"/>
        <w:rPr>
          <w:rFonts w:ascii="Arial Narrow" w:hAnsi="Arial Narrow"/>
          <w:sz w:val="22"/>
          <w:szCs w:val="22"/>
        </w:rPr>
      </w:pPr>
      <w:r w:rsidRPr="00886783">
        <w:rPr>
          <w:rFonts w:ascii="Arial Narrow" w:hAnsi="Arial Narrow"/>
          <w:sz w:val="22"/>
          <w:szCs w:val="22"/>
        </w:rPr>
        <w:t xml:space="preserve">5.11. Wykonanie dodatkowej ochrony przeciwporażeniowej </w:t>
      </w:r>
    </w:p>
    <w:p w:rsidR="00FF4758" w:rsidRDefault="00FF4758" w:rsidP="00886783">
      <w:pPr>
        <w:widowControl w:val="0"/>
        <w:autoSpaceDE w:val="0"/>
        <w:autoSpaceDN w:val="0"/>
        <w:adjustRightInd w:val="0"/>
        <w:spacing w:line="326" w:lineRule="exact"/>
        <w:ind w:right="78"/>
        <w:rPr>
          <w:rFonts w:ascii="Arial Narrow" w:hAnsi="Arial Narrow"/>
          <w:sz w:val="22"/>
          <w:szCs w:val="22"/>
        </w:rPr>
      </w:pPr>
    </w:p>
    <w:p w:rsidR="003530AC" w:rsidRPr="00886783" w:rsidRDefault="00A739B5" w:rsidP="00FF4758">
      <w:pPr>
        <w:widowControl w:val="0"/>
        <w:autoSpaceDE w:val="0"/>
        <w:autoSpaceDN w:val="0"/>
        <w:adjustRightInd w:val="0"/>
        <w:spacing w:line="326" w:lineRule="exact"/>
        <w:ind w:right="78"/>
        <w:rPr>
          <w:rFonts w:ascii="Arial Narrow" w:hAnsi="Arial Narrow"/>
          <w:color w:val="000000"/>
          <w:sz w:val="22"/>
          <w:szCs w:val="22"/>
        </w:rPr>
      </w:pPr>
      <w:r w:rsidRPr="00886783">
        <w:rPr>
          <w:rFonts w:ascii="Arial Narrow" w:hAnsi="Arial Narrow"/>
          <w:sz w:val="22"/>
          <w:szCs w:val="22"/>
        </w:rPr>
        <w:t>Instalacje 0,4kV - system dodatkowej ochrony przeciwporażeniowej samoczynne wyłączenie zasilania w układzie sieci TN-</w:t>
      </w:r>
      <w:r w:rsidR="00587D1C">
        <w:rPr>
          <w:rFonts w:ascii="Arial Narrow" w:hAnsi="Arial Narrow"/>
          <w:sz w:val="22"/>
          <w:szCs w:val="22"/>
        </w:rPr>
        <w:t>C</w:t>
      </w:r>
      <w:r w:rsidRPr="00886783">
        <w:rPr>
          <w:rFonts w:ascii="Arial Narrow" w:hAnsi="Arial Narrow"/>
          <w:sz w:val="22"/>
          <w:szCs w:val="22"/>
        </w:rPr>
        <w:t>. Ochronę przed dotykiem pośrednim zapewnia samoczynne wyłączenie zasilania realizowane przez wyłączniki nadmiarowo-prądowe, bezpieczniki</w:t>
      </w:r>
      <w:r w:rsidR="00FF4758">
        <w:rPr>
          <w:rFonts w:ascii="Arial Narrow" w:hAnsi="Arial Narrow"/>
          <w:sz w:val="22"/>
          <w:szCs w:val="22"/>
        </w:rPr>
        <w:t xml:space="preserve"> oraz poprzez</w:t>
      </w:r>
      <w:r w:rsidRPr="00886783">
        <w:rPr>
          <w:rFonts w:ascii="Arial Narrow" w:hAnsi="Arial Narrow"/>
          <w:sz w:val="22"/>
          <w:szCs w:val="22"/>
        </w:rPr>
        <w:t xml:space="preserve"> połączenia </w:t>
      </w:r>
      <w:r w:rsidR="00FF4758">
        <w:rPr>
          <w:rFonts w:ascii="Arial Narrow" w:hAnsi="Arial Narrow"/>
          <w:sz w:val="22"/>
          <w:szCs w:val="22"/>
        </w:rPr>
        <w:t>uziemienia PEN ze wszystkimi słupami bednarką FeZn30x4.</w:t>
      </w:r>
      <w:r w:rsidRPr="00886783">
        <w:rPr>
          <w:rFonts w:ascii="Arial Narrow" w:hAnsi="Arial Narrow"/>
          <w:sz w:val="22"/>
          <w:szCs w:val="22"/>
        </w:rPr>
        <w:t xml:space="preserve"> </w:t>
      </w:r>
    </w:p>
    <w:p w:rsidR="003530AC" w:rsidRPr="00886783" w:rsidRDefault="003530AC">
      <w:pPr>
        <w:widowControl w:val="0"/>
        <w:autoSpaceDE w:val="0"/>
        <w:autoSpaceDN w:val="0"/>
        <w:adjustRightInd w:val="0"/>
        <w:spacing w:line="213" w:lineRule="exact"/>
        <w:ind w:right="78"/>
        <w:rPr>
          <w:rFonts w:ascii="Arial Narrow" w:hAnsi="Arial Narrow"/>
          <w:color w:val="000000"/>
          <w:sz w:val="22"/>
          <w:szCs w:val="22"/>
        </w:rPr>
      </w:pPr>
    </w:p>
    <w:p w:rsidR="003530AC" w:rsidRPr="00886783" w:rsidRDefault="00A739B5">
      <w:pPr>
        <w:widowControl w:val="0"/>
        <w:autoSpaceDE w:val="0"/>
        <w:autoSpaceDN w:val="0"/>
        <w:adjustRightInd w:val="0"/>
        <w:ind w:right="78"/>
        <w:rPr>
          <w:rFonts w:ascii="Arial Narrow" w:hAnsi="Arial Narrow"/>
          <w:sz w:val="22"/>
          <w:szCs w:val="22"/>
        </w:rPr>
      </w:pPr>
      <w:r w:rsidRPr="00886783">
        <w:rPr>
          <w:rFonts w:ascii="Arial Narrow" w:hAnsi="Arial Narrow"/>
          <w:sz w:val="22"/>
          <w:szCs w:val="22"/>
        </w:rPr>
        <w:t xml:space="preserve">6. KONTROLA JAKOŚCI ROBÓT </w:t>
      </w:r>
    </w:p>
    <w:p w:rsidR="003530AC" w:rsidRPr="00886783" w:rsidRDefault="003530AC">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6.1. Ogólne zasady kontroli jakości robót </w:t>
      </w:r>
    </w:p>
    <w:p w:rsidR="003530AC" w:rsidRPr="00886783" w:rsidRDefault="003530AC">
      <w:pPr>
        <w:widowControl w:val="0"/>
        <w:autoSpaceDE w:val="0"/>
        <w:autoSpaceDN w:val="0"/>
        <w:adjustRightInd w:val="0"/>
        <w:spacing w:line="267" w:lineRule="exact"/>
        <w:ind w:right="78"/>
        <w:rPr>
          <w:rFonts w:ascii="Arial Narrow" w:hAnsi="Arial Narrow"/>
          <w:sz w:val="22"/>
          <w:szCs w:val="22"/>
        </w:rPr>
      </w:pPr>
    </w:p>
    <w:p w:rsidR="003530AC" w:rsidRPr="00886783" w:rsidRDefault="00A739B5" w:rsidP="00C7286E">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Przedmiotem kontroli będzie sprawdzanie wykonywania robót w zakresie ich zgodności z dokumentacją projektową, specyfikacją techniczną i poleceniami Inspektora Nadzoru. Wykonawca jest zobowiązany do stałej i systematycznej kontroli prowadzonych robót w zakresie i z częstotliwością określoną w niniejszej ST i Ogólne zasady kontroli jakości robót podano </w:t>
      </w:r>
      <w:r w:rsidRPr="00886783">
        <w:rPr>
          <w:rFonts w:ascii="Arial Narrow" w:hAnsi="Arial Narrow"/>
          <w:sz w:val="22"/>
          <w:szCs w:val="22"/>
        </w:rPr>
        <w:lastRenderedPageBreak/>
        <w:t xml:space="preserve">w O.S.T „Wymagania ogólne". Celem kontroli jest stwierdzenie osiągnięcia założonej jakości wykonywanych robót przy budowie elektroenergetycznych </w:t>
      </w:r>
      <w:r w:rsidR="00C7286E">
        <w:rPr>
          <w:rFonts w:ascii="Arial Narrow" w:hAnsi="Arial Narrow"/>
          <w:sz w:val="22"/>
          <w:szCs w:val="22"/>
        </w:rPr>
        <w:t>linii kablowych</w:t>
      </w:r>
      <w:r w:rsidRPr="00886783">
        <w:rPr>
          <w:rFonts w:ascii="Arial Narrow" w:hAnsi="Arial Narrow"/>
          <w:sz w:val="22"/>
          <w:szCs w:val="22"/>
        </w:rPr>
        <w:t xml:space="preserve">. Wykonawca ma obowiązek wykonania pełnego zakresu badań na budowie w celu wskazania Inspektorowi Nadzoru zgodności dostarczonych materiałów i realizowanych robót z dokumentacją projektową i ST. Materiały posiadające atest producenta stwierdzający ich pełną zgodność z warunkami podanymi w specyfikacjach, mogą być przez Inspektora Nadzoru dopuszczone do użycia bez badań. Przed przystąpieniem do badania, Wykonawca powinien powiadomić Inspektora Nadzoru o rodzaju i terminie badania. Po wykonaniu badania, Wykonawca przedstawia na piśmie wynik badań do akceptacji Inspektora Nadzoru. Wykonawca powiadamia pisemnie Inspektora Nadzoru o zakończeniu każdej roboty zanikającej, którą może kontynuować dopiero po stwierdzeniu przez Inspektora Nadzoru. </w:t>
      </w:r>
    </w:p>
    <w:p w:rsidR="003530AC" w:rsidRPr="00886783" w:rsidRDefault="003530AC">
      <w:pPr>
        <w:widowControl w:val="0"/>
        <w:autoSpaceDE w:val="0"/>
        <w:autoSpaceDN w:val="0"/>
        <w:adjustRightInd w:val="0"/>
        <w:spacing w:line="259" w:lineRule="exact"/>
        <w:ind w:right="78"/>
        <w:rPr>
          <w:rFonts w:ascii="Arial Narrow" w:hAnsi="Arial Narrow"/>
          <w:sz w:val="22"/>
          <w:szCs w:val="22"/>
        </w:rPr>
      </w:pPr>
    </w:p>
    <w:p w:rsidR="003530AC" w:rsidRPr="00886783" w:rsidRDefault="00A739B5">
      <w:pPr>
        <w:widowControl w:val="0"/>
        <w:autoSpaceDE w:val="0"/>
        <w:autoSpaceDN w:val="0"/>
        <w:adjustRightInd w:val="0"/>
        <w:spacing w:line="259" w:lineRule="exact"/>
        <w:ind w:right="78"/>
        <w:rPr>
          <w:rFonts w:ascii="Arial Narrow" w:hAnsi="Arial Narrow"/>
          <w:sz w:val="22"/>
          <w:szCs w:val="22"/>
        </w:rPr>
      </w:pPr>
      <w:r w:rsidRPr="00886783">
        <w:rPr>
          <w:rFonts w:ascii="Arial Narrow" w:hAnsi="Arial Narrow"/>
          <w:sz w:val="22"/>
          <w:szCs w:val="22"/>
        </w:rPr>
        <w:t xml:space="preserve">6.2 Badania przed przystąpieniem do robót </w:t>
      </w:r>
    </w:p>
    <w:p w:rsidR="00886783" w:rsidRPr="008F3D74" w:rsidRDefault="00A739B5" w:rsidP="008F3D74">
      <w:pPr>
        <w:widowControl w:val="0"/>
        <w:autoSpaceDE w:val="0"/>
        <w:autoSpaceDN w:val="0"/>
        <w:adjustRightInd w:val="0"/>
        <w:spacing w:line="326" w:lineRule="exact"/>
        <w:ind w:right="78"/>
        <w:rPr>
          <w:rFonts w:ascii="Arial Narrow" w:hAnsi="Arial Narrow"/>
          <w:sz w:val="22"/>
          <w:szCs w:val="22"/>
        </w:rPr>
      </w:pPr>
      <w:r w:rsidRPr="00886783">
        <w:rPr>
          <w:rFonts w:ascii="Arial Narrow" w:hAnsi="Arial Narrow"/>
          <w:sz w:val="22"/>
          <w:szCs w:val="22"/>
        </w:rPr>
        <w:t xml:space="preserve">Przed przystąpieniem do robót, Wykonawca powinien przekazać Inspektorowi Nadzoru wszystkie świadectwa jakości i atesty stosowanych materiałów. Materiały bez tych dokumentów nie mogą być wbudowane. </w:t>
      </w:r>
    </w:p>
    <w:p w:rsidR="00886783" w:rsidRDefault="00886783">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6.</w:t>
      </w:r>
      <w:r w:rsidR="00FF4758">
        <w:rPr>
          <w:rFonts w:ascii="Arial Narrow" w:hAnsi="Arial Narrow"/>
          <w:sz w:val="22"/>
          <w:szCs w:val="22"/>
        </w:rPr>
        <w:t>3</w:t>
      </w:r>
      <w:r w:rsidRPr="00886783">
        <w:rPr>
          <w:rFonts w:ascii="Arial Narrow" w:hAnsi="Arial Narrow"/>
          <w:sz w:val="22"/>
          <w:szCs w:val="22"/>
        </w:rPr>
        <w:t xml:space="preserve"> Zasady postępowania z wadliwie wykonanymi elementami robót </w:t>
      </w:r>
    </w:p>
    <w:p w:rsidR="003530AC" w:rsidRPr="00886783" w:rsidRDefault="003530AC">
      <w:pPr>
        <w:widowControl w:val="0"/>
        <w:autoSpaceDE w:val="0"/>
        <w:autoSpaceDN w:val="0"/>
        <w:adjustRightInd w:val="0"/>
        <w:spacing w:line="266" w:lineRule="exact"/>
        <w:ind w:right="78"/>
        <w:rPr>
          <w:rFonts w:ascii="Arial Narrow" w:hAnsi="Arial Narrow"/>
          <w:sz w:val="22"/>
          <w:szCs w:val="22"/>
        </w:rPr>
      </w:pPr>
    </w:p>
    <w:p w:rsidR="003530AC" w:rsidRPr="00886783" w:rsidRDefault="00A739B5">
      <w:pPr>
        <w:widowControl w:val="0"/>
        <w:autoSpaceDE w:val="0"/>
        <w:autoSpaceDN w:val="0"/>
        <w:adjustRightInd w:val="0"/>
        <w:spacing w:line="266" w:lineRule="exact"/>
        <w:ind w:right="78"/>
        <w:rPr>
          <w:rFonts w:ascii="Arial Narrow" w:hAnsi="Arial Narrow"/>
          <w:sz w:val="22"/>
          <w:szCs w:val="22"/>
        </w:rPr>
      </w:pPr>
      <w:r w:rsidRPr="00886783">
        <w:rPr>
          <w:rFonts w:ascii="Arial Narrow" w:hAnsi="Arial Narrow"/>
          <w:sz w:val="22"/>
          <w:szCs w:val="22"/>
        </w:rPr>
        <w:t xml:space="preserve">Wszystkie materiały nie spełniające wymagań ustalonych w odpowiednich punktach ST zostaną przez Inspektora Nadzoru odrzucone. Wszystkie elementy robót, które wykazują odstępstwa od postanowień ST zostaną rozebrane i ponownie wykonane na koszt Wykonawcy. </w:t>
      </w:r>
    </w:p>
    <w:p w:rsidR="003530AC" w:rsidRPr="00886783" w:rsidRDefault="003530AC">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7. ODBIÓR ROBÓT </w:t>
      </w:r>
    </w:p>
    <w:p w:rsidR="003530AC" w:rsidRPr="00886783" w:rsidRDefault="003530AC">
      <w:pPr>
        <w:widowControl w:val="0"/>
        <w:autoSpaceDE w:val="0"/>
        <w:autoSpaceDN w:val="0"/>
        <w:adjustRightInd w:val="0"/>
        <w:spacing w:line="267" w:lineRule="exact"/>
        <w:ind w:right="78"/>
        <w:rPr>
          <w:rFonts w:ascii="Arial Narrow" w:hAnsi="Arial Narrow"/>
          <w:sz w:val="22"/>
          <w:szCs w:val="22"/>
        </w:rPr>
      </w:pP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7.1. Ogólne zasady odbioru robót </w:t>
      </w:r>
    </w:p>
    <w:p w:rsidR="003530AC" w:rsidRPr="00886783" w:rsidRDefault="003530AC">
      <w:pPr>
        <w:widowControl w:val="0"/>
        <w:autoSpaceDE w:val="0"/>
        <w:autoSpaceDN w:val="0"/>
        <w:adjustRightInd w:val="0"/>
        <w:spacing w:line="267" w:lineRule="exact"/>
        <w:ind w:right="78"/>
        <w:rPr>
          <w:rFonts w:ascii="Arial Narrow" w:hAnsi="Arial Narrow"/>
          <w:sz w:val="22"/>
          <w:szCs w:val="22"/>
        </w:rPr>
      </w:pP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Ogólne zasady odbioru robót podano w O.S.T. „Wymagania ogólne". Roboty uznaje się za wykonane zgodnie z dokumentacją projektową, ST i wymaganiami Inspektora Nadzoru, jeżeli wszystkie pomiary i badania dały wyniki pozytywne. </w:t>
      </w:r>
    </w:p>
    <w:p w:rsidR="003530AC" w:rsidRPr="00886783" w:rsidRDefault="003530AC">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7.2. Odbiór robót zanikających i ulegających zakryciu </w:t>
      </w:r>
    </w:p>
    <w:p w:rsidR="003530AC" w:rsidRPr="00886783" w:rsidRDefault="003530AC">
      <w:pPr>
        <w:widowControl w:val="0"/>
        <w:autoSpaceDE w:val="0"/>
        <w:autoSpaceDN w:val="0"/>
        <w:adjustRightInd w:val="0"/>
        <w:spacing w:line="266" w:lineRule="exact"/>
        <w:ind w:right="78"/>
        <w:rPr>
          <w:rFonts w:ascii="Arial Narrow" w:hAnsi="Arial Narrow"/>
          <w:sz w:val="22"/>
          <w:szCs w:val="22"/>
        </w:rPr>
      </w:pPr>
    </w:p>
    <w:p w:rsidR="003530AC" w:rsidRPr="00886783" w:rsidRDefault="00A739B5">
      <w:pPr>
        <w:widowControl w:val="0"/>
        <w:autoSpaceDE w:val="0"/>
        <w:autoSpaceDN w:val="0"/>
        <w:adjustRightInd w:val="0"/>
        <w:spacing w:line="266" w:lineRule="exact"/>
        <w:ind w:right="78"/>
        <w:rPr>
          <w:rFonts w:ascii="Arial Narrow" w:hAnsi="Arial Narrow"/>
          <w:sz w:val="22"/>
          <w:szCs w:val="22"/>
        </w:rPr>
      </w:pPr>
      <w:r w:rsidRPr="00886783">
        <w:rPr>
          <w:rFonts w:ascii="Arial Narrow" w:hAnsi="Arial Narrow"/>
          <w:sz w:val="22"/>
          <w:szCs w:val="22"/>
        </w:rPr>
        <w:t xml:space="preserve">Odbiorowi robót zanikających i ulegających zakryciu podlegają: </w:t>
      </w:r>
    </w:p>
    <w:p w:rsidR="00FF4758"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    </w:t>
      </w:r>
      <w:r w:rsidR="00FF4758">
        <w:rPr>
          <w:rFonts w:ascii="Arial Narrow" w:hAnsi="Arial Narrow"/>
          <w:sz w:val="22"/>
          <w:szCs w:val="22"/>
        </w:rPr>
        <w:t>linia kablowa</w:t>
      </w:r>
      <w:r w:rsidRPr="00886783">
        <w:rPr>
          <w:rFonts w:ascii="Arial Narrow" w:hAnsi="Arial Narrow"/>
          <w:sz w:val="22"/>
          <w:szCs w:val="22"/>
        </w:rPr>
        <w:t>,</w:t>
      </w:r>
    </w:p>
    <w:p w:rsidR="00FF4758" w:rsidRDefault="00FF4758">
      <w:pPr>
        <w:widowControl w:val="0"/>
        <w:autoSpaceDE w:val="0"/>
        <w:autoSpaceDN w:val="0"/>
        <w:adjustRightInd w:val="0"/>
        <w:spacing w:line="268" w:lineRule="exact"/>
        <w:ind w:right="78"/>
        <w:rPr>
          <w:rFonts w:ascii="Arial Narrow" w:hAnsi="Arial Narrow"/>
          <w:sz w:val="22"/>
          <w:szCs w:val="22"/>
        </w:rPr>
      </w:pPr>
      <w:r>
        <w:rPr>
          <w:rFonts w:ascii="Arial Narrow" w:hAnsi="Arial Narrow"/>
          <w:sz w:val="22"/>
          <w:szCs w:val="22"/>
        </w:rPr>
        <w:t>-    uziemienie,</w:t>
      </w:r>
    </w:p>
    <w:p w:rsidR="003530AC" w:rsidRPr="00886783" w:rsidRDefault="00FF4758">
      <w:pPr>
        <w:widowControl w:val="0"/>
        <w:autoSpaceDE w:val="0"/>
        <w:autoSpaceDN w:val="0"/>
        <w:adjustRightInd w:val="0"/>
        <w:spacing w:line="268" w:lineRule="exact"/>
        <w:ind w:right="78"/>
        <w:rPr>
          <w:rFonts w:ascii="Arial Narrow" w:hAnsi="Arial Narrow"/>
          <w:sz w:val="22"/>
          <w:szCs w:val="22"/>
        </w:rPr>
      </w:pPr>
      <w:r>
        <w:rPr>
          <w:rFonts w:ascii="Arial Narrow" w:hAnsi="Arial Narrow"/>
          <w:sz w:val="22"/>
          <w:szCs w:val="22"/>
        </w:rPr>
        <w:t>-    fundamenty słupów</w:t>
      </w:r>
      <w:r w:rsidR="00A739B5" w:rsidRPr="00886783">
        <w:rPr>
          <w:rFonts w:ascii="Arial Narrow" w:hAnsi="Arial Narrow"/>
          <w:sz w:val="22"/>
          <w:szCs w:val="22"/>
        </w:rPr>
        <w:t xml:space="preserve"> </w:t>
      </w:r>
    </w:p>
    <w:p w:rsidR="003530AC" w:rsidRPr="00886783" w:rsidRDefault="003530AC">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7.3. Dokumenty do odbioru końcowego robót </w:t>
      </w:r>
    </w:p>
    <w:p w:rsidR="003530AC" w:rsidRPr="00886783" w:rsidRDefault="003530AC">
      <w:pPr>
        <w:widowControl w:val="0"/>
        <w:autoSpaceDE w:val="0"/>
        <w:autoSpaceDN w:val="0"/>
        <w:adjustRightInd w:val="0"/>
        <w:spacing w:line="267" w:lineRule="exact"/>
        <w:ind w:right="78"/>
        <w:rPr>
          <w:rFonts w:ascii="Arial Narrow" w:hAnsi="Arial Narrow"/>
          <w:sz w:val="22"/>
          <w:szCs w:val="22"/>
        </w:rPr>
      </w:pP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Do odbioru końcowego Wykonawca jest zobowiązany przygotować, oprócz dokumentów wymienionych w O.S.T. „Wymagania ogólne":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    dziennik budowy, </w:t>
      </w: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    projektową dokumentację powykonawczą,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    protokoły z oględzin stanu sprawności połączeń sprzętu, zabezpieczeń, aparatów i </w:t>
      </w:r>
      <w:proofErr w:type="spellStart"/>
      <w:r w:rsidRPr="00886783">
        <w:rPr>
          <w:rFonts w:ascii="Arial Narrow" w:hAnsi="Arial Narrow"/>
          <w:sz w:val="22"/>
          <w:szCs w:val="22"/>
        </w:rPr>
        <w:t>oprzewodowania</w:t>
      </w:r>
      <w:proofErr w:type="spellEnd"/>
      <w:r w:rsidRPr="00886783">
        <w:rPr>
          <w:rFonts w:ascii="Arial Narrow" w:hAnsi="Arial Narrow"/>
          <w:sz w:val="22"/>
          <w:szCs w:val="22"/>
        </w:rPr>
        <w:t xml:space="preserve">,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protok</w:t>
      </w:r>
      <w:r w:rsidR="00A958A4">
        <w:rPr>
          <w:rFonts w:ascii="Arial Narrow" w:hAnsi="Arial Narrow"/>
          <w:sz w:val="22"/>
          <w:szCs w:val="22"/>
        </w:rPr>
        <w:t>o</w:t>
      </w:r>
      <w:r w:rsidRPr="00886783">
        <w:rPr>
          <w:rFonts w:ascii="Arial Narrow" w:hAnsi="Arial Narrow"/>
          <w:sz w:val="22"/>
          <w:szCs w:val="22"/>
        </w:rPr>
        <w:t xml:space="preserve">ły z dokonanych pomiarów,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    pomiary natężenia oświetlenia, </w:t>
      </w: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    protokoły odbioru robót zanikających,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    certyfikaty na urządzenia i wyroby, </w:t>
      </w:r>
    </w:p>
    <w:p w:rsidR="003530AC" w:rsidRPr="00886783" w:rsidRDefault="00A739B5" w:rsidP="00373C4D">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    dokumentacje techniczno-ruchowe oraz instrukcje obsługi zainstalowanych urządzeń, </w:t>
      </w:r>
    </w:p>
    <w:p w:rsidR="003530AC" w:rsidRPr="00886783" w:rsidRDefault="00A739B5">
      <w:pPr>
        <w:widowControl w:val="0"/>
        <w:autoSpaceDE w:val="0"/>
        <w:autoSpaceDN w:val="0"/>
        <w:adjustRightInd w:val="0"/>
        <w:ind w:right="78"/>
        <w:rPr>
          <w:rFonts w:ascii="Arial Narrow" w:hAnsi="Arial Narrow"/>
          <w:sz w:val="22"/>
          <w:szCs w:val="22"/>
        </w:rPr>
      </w:pPr>
      <w:r w:rsidRPr="00886783">
        <w:rPr>
          <w:rFonts w:ascii="Arial Narrow" w:hAnsi="Arial Narrow"/>
          <w:sz w:val="22"/>
          <w:szCs w:val="22"/>
        </w:rPr>
        <w:t xml:space="preserve">w przypadku stwierdzenia usterek Inspektor Nadzoru ustali zakres robót poprawkowych, które Wykonawca zrealizuje na własny koszt w terminie uzgodnionym z Inspektorem Nadzoru. </w:t>
      </w:r>
    </w:p>
    <w:p w:rsidR="00A80E45" w:rsidRPr="00886783" w:rsidRDefault="00A80E45">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8. PRZEPISY ZWIĄZANE </w:t>
      </w:r>
    </w:p>
    <w:p w:rsidR="003530AC" w:rsidRPr="00886783" w:rsidRDefault="003530AC">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8.1. Normy </w:t>
      </w:r>
    </w:p>
    <w:p w:rsidR="003530AC" w:rsidRPr="00886783" w:rsidRDefault="003530AC">
      <w:pPr>
        <w:widowControl w:val="0"/>
        <w:autoSpaceDE w:val="0"/>
        <w:autoSpaceDN w:val="0"/>
        <w:adjustRightInd w:val="0"/>
        <w:spacing w:line="268" w:lineRule="exact"/>
        <w:ind w:right="78"/>
        <w:rPr>
          <w:rFonts w:ascii="Arial Narrow" w:hAnsi="Arial Narrow"/>
          <w:sz w:val="22"/>
          <w:szCs w:val="22"/>
        </w:rPr>
      </w:pPr>
    </w:p>
    <w:p w:rsidR="003530AC" w:rsidRPr="00886783" w:rsidRDefault="00A739B5">
      <w:pPr>
        <w:pStyle w:val="Tekstpodstawowy2"/>
        <w:ind w:right="78"/>
        <w:rPr>
          <w:rFonts w:ascii="Arial Narrow" w:hAnsi="Arial Narrow"/>
          <w:sz w:val="22"/>
          <w:szCs w:val="22"/>
        </w:rPr>
      </w:pPr>
      <w:r w:rsidRPr="00886783">
        <w:rPr>
          <w:rFonts w:ascii="Arial Narrow" w:hAnsi="Arial Narrow"/>
          <w:sz w:val="22"/>
          <w:szCs w:val="22"/>
        </w:rPr>
        <w:t>E.8.1 NORMY PODSTAWOWE</w:t>
      </w:r>
    </w:p>
    <w:p w:rsidR="003530AC" w:rsidRPr="00886783" w:rsidRDefault="00A739B5">
      <w:pPr>
        <w:ind w:right="78"/>
        <w:rPr>
          <w:rFonts w:ascii="Arial Narrow" w:hAnsi="Arial Narrow"/>
          <w:sz w:val="22"/>
          <w:szCs w:val="22"/>
        </w:rPr>
      </w:pPr>
      <w:r w:rsidRPr="00886783">
        <w:rPr>
          <w:rFonts w:ascii="Arial Narrow" w:hAnsi="Arial Narrow"/>
          <w:b/>
          <w:bCs/>
          <w:sz w:val="22"/>
          <w:szCs w:val="22"/>
        </w:rPr>
        <w:lastRenderedPageBreak/>
        <w:t xml:space="preserve">         </w:t>
      </w:r>
      <w:r w:rsidRPr="00886783">
        <w:rPr>
          <w:rFonts w:ascii="Arial Narrow" w:hAnsi="Arial Narrow"/>
          <w:sz w:val="22"/>
          <w:szCs w:val="22"/>
        </w:rPr>
        <w:t>PN-IEC 603364-1, 2000r – Instalacje elektryczne w obiektach budowlanych. Zakres, przedmiot i wymagania podstawowe.</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60364-3,  2000r - Instalacje elektryczne w obiektach budowlanych. Ustalanie ogólnych charakterystyk.</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60364-4-41,  2000r - Instalacje elektryczne w obiektach budowlanych. Ochrona dla zapewnienia bezpieczeństwa. Ochrona przeciwporażeniowa.</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60364-4-42,  1999r - Instalacje elektryczne w obiektach budowlanych. Ochrona dla zapewnienia bezpieczeństwa. Ochrona przed skutkami oddziaływania cieplnego.</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60364-4-43,  1999r - Instalacje elektryczne w obiektach budowlanych. Ochrona dla zapewnienia bezpieczeństwa. Ochrona przed prądem przetężeniowym.</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60364-4-45,  1999r - Instalacje elektryczne w obiektach budowlanych. Ochrona dla zapewnienia bezpieczeństwa. Ochrona przed obniżeniem napięcia.</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60364-4-46,  1999r - Instalacje elektryczne w obiektach budowlanych. Ochrona dla zapewnienia bezpieczeństwa. Odłączanie izolacyjne i łączenie.</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60364-4-47, 1999r - Instalacje elektryczne w obiektach budowlanych. Ochrona dla zapewnienia bezpieczeństwa. Zastosowanie środków ochrony zapewniających bezpieczeństwo. Postanowienia ogólne. Środki ochrony przed porażeniem prądem elektrycznym.</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60364-4-442,  1999r - Instalacje elektryczne w obiektach budowlanych. Ochrona dla zapewnienia bezpieczeństwa. Ochrona przed przepięciami. Ochrona instalacji niskiego napięcia przed przejściowymi przepięciami i uszkodzeniami przy </w:t>
      </w:r>
      <w:proofErr w:type="spellStart"/>
      <w:r w:rsidRPr="00886783">
        <w:rPr>
          <w:rFonts w:ascii="Arial Narrow" w:hAnsi="Arial Narrow"/>
          <w:sz w:val="22"/>
          <w:szCs w:val="22"/>
        </w:rPr>
        <w:t>doziemieniach</w:t>
      </w:r>
      <w:proofErr w:type="spellEnd"/>
      <w:r w:rsidRPr="00886783">
        <w:rPr>
          <w:rFonts w:ascii="Arial Narrow" w:hAnsi="Arial Narrow"/>
          <w:sz w:val="22"/>
          <w:szCs w:val="22"/>
        </w:rPr>
        <w:t xml:space="preserve"> w sieciach wysokiego napięcia.</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60364-4-443,  1999r - Instalacje elektryczne w obiektach budowlanych. Ochrona dla zapewnienia bezpieczeństwa. Ochrona przed przepięciami. Ochrona przed przepięciami atmosferycznymi i łączeniowymi.</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60364-4-473,  1999r - Instalacje elektryczne w obiektach budowlanych. Ochrona dla zapewnienia bezpieczeństwa. Stosowanie środków ochrony zapewniających bezpieczeństwo. Środki ochrony przed prądem </w:t>
      </w:r>
      <w:proofErr w:type="spellStart"/>
      <w:r w:rsidRPr="00886783">
        <w:rPr>
          <w:rFonts w:ascii="Arial Narrow" w:hAnsi="Arial Narrow"/>
          <w:sz w:val="22"/>
          <w:szCs w:val="22"/>
        </w:rPr>
        <w:t>przetężęniowym</w:t>
      </w:r>
      <w:proofErr w:type="spellEnd"/>
      <w:r w:rsidRPr="00886783">
        <w:rPr>
          <w:rFonts w:ascii="Arial Narrow" w:hAnsi="Arial Narrow"/>
          <w:sz w:val="22"/>
          <w:szCs w:val="22"/>
        </w:rPr>
        <w:t>.</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60364-4-481,  1994 - Instalacje elektryczne w obiektach budowlanych. Ochrona dla zapewnienia bezpieczeństwa. Dobór środków ochrony w zależności od wpływów zewnętrznych. Wybór środków ochrony przeciwporażeniowej w zależności od wpływów zewnętrznych.</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60364-4-482,  1999r - Instalacje elektryczne w obiektach budowlanych. Ochrona dla zapewnienia bezpieczeństwa. Dobór środków ochrony w zależności od wpływów zewnętrznych. Ochrona przeciwpożarowa.</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60364-5-51,  2000r - Instalacje elektryczne w obiektach budowlanych. Dobór i montaż wyposażenia elektrycznego. Postanowienia ogólne</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60364-5-53,  1999r - Instalacje elektryczne w obiektach budowlanych. Dobór i montaż wyposażenia elektrycznego. Aparatura łączeniowa i sterownicza.</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60364-5-54,  1999r - Instalacje elektryczne w obiektach budowlanych. Dobór i montaż wyposażenia elektrycznego. Uziemienia i przewody ochronne.</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60364-5-56,  1999r - Instalacje elektryczne w obiektach budowlanych. Dobór i montaż wyposażenia elektrycznego. Instalacje bezpieczeństwa.</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60364-5-523, 2001r - Instalacje elektryczne w obiektach budowlanych. Dobór i montaż wyposażenia elektrycznego. Obciążalność prądowa długotrwała przewodów.</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60364-5-537, 1999r - Instalacje elektryczne w obiektach budowlanych. Dobór i montaż wyposażenia elektrycznego. Aparatura rozdzielcza i sterownicza. Urządzenia do odłączania izolacyjnego i łączenia.</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60364-7-701,  1999r - Instalacje elektryczne w obiektach budowlanych. Wymagania dotyczące specjalnych instalacji lub lokalizacji. Pomieszczenia wyposażone w wannę lub/i basen natryskowy.</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60364-7-704,  1999r - Instalacje elektryczne w obiektach budowlanych. Wymagania dotyczące specjalnych instalacji lub lokalizacji. Instalacje na terenie budowy i rozbiórki.</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60364-6-61,  2000r - Instalacje elektryczne w obiektach budowlanych. Sprawdzanie. Sprawdzanie odbiorcze.</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6102401,  2001r – Ochrona odgromowa obiektów budowlanych. Zasady ogólne.</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PN-IEC 61024-1-1,  2001r – Ochrona odgromowa obiektów budowlanych. Zasady ogólne. Wybór poziomów ochrony dla urządzeń piorunochronnych.</w:t>
      </w:r>
    </w:p>
    <w:p w:rsidR="003530AC" w:rsidRPr="00886783" w:rsidRDefault="00A739B5">
      <w:pPr>
        <w:ind w:right="78"/>
        <w:rPr>
          <w:rFonts w:ascii="Arial Narrow" w:hAnsi="Arial Narrow"/>
          <w:sz w:val="22"/>
          <w:szCs w:val="22"/>
        </w:rPr>
      </w:pPr>
      <w:r w:rsidRPr="00886783">
        <w:rPr>
          <w:rFonts w:ascii="Arial Narrow" w:hAnsi="Arial Narrow"/>
          <w:sz w:val="22"/>
          <w:szCs w:val="22"/>
        </w:rPr>
        <w:t xml:space="preserve">         PN-76/E 05125, 1976r – Elek</w:t>
      </w:r>
      <w:r w:rsidR="00C7286E">
        <w:rPr>
          <w:rFonts w:ascii="Arial Narrow" w:hAnsi="Arial Narrow"/>
          <w:sz w:val="22"/>
          <w:szCs w:val="22"/>
        </w:rPr>
        <w:t>t</w:t>
      </w:r>
      <w:r w:rsidRPr="00886783">
        <w:rPr>
          <w:rFonts w:ascii="Arial Narrow" w:hAnsi="Arial Narrow"/>
          <w:sz w:val="22"/>
          <w:szCs w:val="22"/>
        </w:rPr>
        <w:t>roenergetyczne i sygnalizacyjne linie kablowe. Projektowanie i budowa.</w:t>
      </w:r>
    </w:p>
    <w:p w:rsidR="003530AC" w:rsidRDefault="003530AC">
      <w:pPr>
        <w:ind w:right="78"/>
        <w:rPr>
          <w:rFonts w:ascii="Arial Narrow" w:hAnsi="Arial Narrow"/>
          <w:sz w:val="22"/>
          <w:szCs w:val="22"/>
        </w:rPr>
      </w:pPr>
    </w:p>
    <w:p w:rsidR="00C7286E" w:rsidRPr="00886783" w:rsidRDefault="00C7286E">
      <w:pPr>
        <w:ind w:right="78"/>
        <w:rPr>
          <w:rFonts w:ascii="Arial Narrow" w:hAnsi="Arial Narrow"/>
          <w:sz w:val="22"/>
          <w:szCs w:val="22"/>
        </w:rPr>
      </w:pPr>
    </w:p>
    <w:p w:rsidR="003530AC" w:rsidRPr="00886783" w:rsidRDefault="00A739B5">
      <w:pPr>
        <w:pStyle w:val="Nagwek1"/>
        <w:ind w:right="78"/>
        <w:rPr>
          <w:rFonts w:ascii="Arial Narrow" w:hAnsi="Arial Narrow" w:cs="Times New Roman"/>
          <w:b w:val="0"/>
          <w:bCs w:val="0"/>
          <w:sz w:val="22"/>
          <w:szCs w:val="22"/>
        </w:rPr>
      </w:pPr>
      <w:r w:rsidRPr="00886783">
        <w:rPr>
          <w:rFonts w:ascii="Arial Narrow" w:hAnsi="Arial Narrow" w:cs="Times New Roman"/>
          <w:b w:val="0"/>
          <w:bCs w:val="0"/>
          <w:sz w:val="22"/>
          <w:szCs w:val="22"/>
        </w:rPr>
        <w:t>E.8.2 NORMY ZWIĄZANE</w:t>
      </w: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        PN-EN 60598-02    Oprawy oświetleniowe. Wymagania szczegółowe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(zestaw norm) </w:t>
      </w: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        PN-EN 60598-1:2001/A12:2003   Oprawy oświetleniowe. wymagania ogólne i</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badania (Zmiana A12) </w:t>
      </w: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        PN-EN 12464-1:2003 Technika świetlna. Oświetlenie miejsc pracy. część 1: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lastRenderedPageBreak/>
        <w:t xml:space="preserve">Miejsca pracy wewnątrz pomieszczeń </w:t>
      </w: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        PN-EN 12665:2003 Światło i oświetlenie. Podstawowe terminy oraz kryteria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określania wymagań dotyczących oświetlenia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        PN-76/E-02032       Oświetlenie dróg publicznych </w:t>
      </w: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        PN-EN 1838:2002 Oświetlenie awaryjne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        PN-92/N-01256.02  Znaki bezpieczeństwa. Ewakuacja </w:t>
      </w: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        PN-N-01256-5:1998 Znaki bezpieczeństwa. Zasady umieszczania znaków </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bezpieczeństwa na drogach ewakuacyjnych i drogach pożarowych </w:t>
      </w:r>
    </w:p>
    <w:p w:rsidR="003530AC" w:rsidRPr="00886783" w:rsidRDefault="00A739B5" w:rsidP="006326DC">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       </w:t>
      </w:r>
    </w:p>
    <w:p w:rsidR="003530AC" w:rsidRPr="00886783" w:rsidRDefault="00A739B5">
      <w:pPr>
        <w:pStyle w:val="Nagwek1"/>
        <w:ind w:right="78"/>
        <w:rPr>
          <w:rFonts w:ascii="Arial Narrow" w:hAnsi="Arial Narrow" w:cs="Times New Roman"/>
          <w:b w:val="0"/>
          <w:bCs w:val="0"/>
          <w:sz w:val="22"/>
          <w:szCs w:val="22"/>
        </w:rPr>
      </w:pPr>
      <w:r w:rsidRPr="00886783">
        <w:rPr>
          <w:rFonts w:ascii="Arial Narrow" w:hAnsi="Arial Narrow" w:cs="Times New Roman"/>
          <w:b w:val="0"/>
          <w:bCs w:val="0"/>
          <w:sz w:val="22"/>
          <w:szCs w:val="22"/>
        </w:rPr>
        <w:t>E.8.3 PRZEPISY</w:t>
      </w:r>
    </w:p>
    <w:p w:rsidR="003530AC" w:rsidRPr="00886783" w:rsidRDefault="00A739B5">
      <w:pPr>
        <w:numPr>
          <w:ilvl w:val="0"/>
          <w:numId w:val="1"/>
        </w:numPr>
        <w:ind w:left="0" w:right="78" w:firstLine="0"/>
        <w:rPr>
          <w:rFonts w:ascii="Arial Narrow" w:hAnsi="Arial Narrow"/>
          <w:sz w:val="22"/>
          <w:szCs w:val="22"/>
        </w:rPr>
      </w:pPr>
      <w:r w:rsidRPr="00886783">
        <w:rPr>
          <w:rFonts w:ascii="Arial Narrow" w:hAnsi="Arial Narrow"/>
          <w:sz w:val="22"/>
          <w:szCs w:val="22"/>
        </w:rPr>
        <w:t xml:space="preserve">Ustawa Prawo Budowlane </w:t>
      </w:r>
    </w:p>
    <w:p w:rsidR="003530AC" w:rsidRPr="00886783" w:rsidRDefault="00A739B5">
      <w:pPr>
        <w:numPr>
          <w:ilvl w:val="0"/>
          <w:numId w:val="1"/>
        </w:numPr>
        <w:ind w:left="0" w:right="78" w:firstLine="0"/>
        <w:rPr>
          <w:rFonts w:ascii="Arial Narrow" w:hAnsi="Arial Narrow"/>
          <w:sz w:val="22"/>
          <w:szCs w:val="22"/>
        </w:rPr>
      </w:pPr>
      <w:r w:rsidRPr="00886783">
        <w:rPr>
          <w:rFonts w:ascii="Arial Narrow" w:hAnsi="Arial Narrow"/>
          <w:sz w:val="22"/>
          <w:szCs w:val="22"/>
        </w:rPr>
        <w:t>Ustawa Prawo Energetyczne</w:t>
      </w:r>
    </w:p>
    <w:p w:rsidR="003530AC" w:rsidRPr="00886783" w:rsidRDefault="00A739B5">
      <w:pPr>
        <w:numPr>
          <w:ilvl w:val="0"/>
          <w:numId w:val="1"/>
        </w:numPr>
        <w:ind w:left="0" w:right="78" w:firstLine="0"/>
        <w:rPr>
          <w:rFonts w:ascii="Arial Narrow" w:hAnsi="Arial Narrow"/>
          <w:sz w:val="22"/>
          <w:szCs w:val="22"/>
        </w:rPr>
      </w:pPr>
      <w:r w:rsidRPr="00886783">
        <w:rPr>
          <w:rFonts w:ascii="Arial Narrow" w:hAnsi="Arial Narrow"/>
          <w:sz w:val="22"/>
          <w:szCs w:val="22"/>
        </w:rPr>
        <w:t>Rozporządzenie Ministra Infrastruktury z dnia 12.04.2002 w sprawie warunków technicznych, jakim powinny odpowiadać budynki i ich usytuowanie.</w:t>
      </w:r>
    </w:p>
    <w:p w:rsidR="003530AC" w:rsidRPr="00886783" w:rsidRDefault="00A739B5">
      <w:pPr>
        <w:numPr>
          <w:ilvl w:val="0"/>
          <w:numId w:val="1"/>
        </w:numPr>
        <w:ind w:left="0" w:right="78" w:firstLine="0"/>
        <w:rPr>
          <w:rFonts w:ascii="Arial Narrow" w:hAnsi="Arial Narrow"/>
          <w:sz w:val="22"/>
          <w:szCs w:val="22"/>
        </w:rPr>
      </w:pPr>
      <w:r w:rsidRPr="00886783">
        <w:rPr>
          <w:rFonts w:ascii="Arial Narrow" w:hAnsi="Arial Narrow"/>
          <w:sz w:val="22"/>
          <w:szCs w:val="22"/>
        </w:rPr>
        <w:t>Przepisy budowy urządzeń elektroenergetycznych. Instytut Energetyki. WEMA 1988r.</w:t>
      </w:r>
    </w:p>
    <w:p w:rsidR="003530AC" w:rsidRPr="00886783" w:rsidRDefault="00A739B5">
      <w:pPr>
        <w:widowControl w:val="0"/>
        <w:autoSpaceDE w:val="0"/>
        <w:autoSpaceDN w:val="0"/>
        <w:adjustRightInd w:val="0"/>
        <w:spacing w:line="267" w:lineRule="exact"/>
        <w:ind w:right="78"/>
        <w:rPr>
          <w:rFonts w:ascii="Arial Narrow" w:hAnsi="Arial Narrow"/>
          <w:sz w:val="22"/>
          <w:szCs w:val="22"/>
        </w:rPr>
      </w:pPr>
      <w:r w:rsidRPr="00886783">
        <w:rPr>
          <w:rFonts w:ascii="Arial Narrow" w:hAnsi="Arial Narrow"/>
          <w:sz w:val="22"/>
          <w:szCs w:val="22"/>
        </w:rPr>
        <w:t xml:space="preserve">-    Warunki Techniczne Wykonania i Odbioru Robót Budowlano-Montażowych - </w:t>
      </w:r>
    </w:p>
    <w:p w:rsidR="003530AC" w:rsidRPr="00886783" w:rsidRDefault="00A739B5">
      <w:pPr>
        <w:widowControl w:val="0"/>
        <w:autoSpaceDE w:val="0"/>
        <w:autoSpaceDN w:val="0"/>
        <w:adjustRightInd w:val="0"/>
        <w:spacing w:line="268" w:lineRule="exact"/>
        <w:ind w:right="78"/>
        <w:rPr>
          <w:rFonts w:ascii="Arial Narrow" w:hAnsi="Arial Narrow"/>
          <w:sz w:val="22"/>
          <w:szCs w:val="22"/>
        </w:rPr>
      </w:pPr>
      <w:r w:rsidRPr="00886783">
        <w:rPr>
          <w:rFonts w:ascii="Arial Narrow" w:hAnsi="Arial Narrow"/>
          <w:sz w:val="22"/>
          <w:szCs w:val="22"/>
        </w:rPr>
        <w:t xml:space="preserve">cz. V Instalacje elektryczne - wyd. COBR Elektromontaż </w:t>
      </w:r>
    </w:p>
    <w:p w:rsidR="00A739B5" w:rsidRPr="00886783" w:rsidRDefault="00A739B5">
      <w:pPr>
        <w:ind w:right="78" w:firstLine="11"/>
        <w:rPr>
          <w:rFonts w:ascii="Arial Narrow" w:hAnsi="Arial Narrow"/>
          <w:sz w:val="22"/>
          <w:szCs w:val="22"/>
        </w:rPr>
      </w:pPr>
    </w:p>
    <w:sectPr w:rsidR="00A739B5" w:rsidRPr="00886783" w:rsidSect="003530AC">
      <w:pgSz w:w="11906" w:h="16838" w:code="9"/>
      <w:pgMar w:top="1134" w:right="79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C5C74"/>
    <w:multiLevelType w:val="hybridMultilevel"/>
    <w:tmpl w:val="ADDC6794"/>
    <w:lvl w:ilvl="0" w:tplc="5400E70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10"/>
    <w:rsid w:val="00007610"/>
    <w:rsid w:val="00090B07"/>
    <w:rsid w:val="000C1D5B"/>
    <w:rsid w:val="001D1165"/>
    <w:rsid w:val="001E4A20"/>
    <w:rsid w:val="002B3E64"/>
    <w:rsid w:val="00343D11"/>
    <w:rsid w:val="003530AC"/>
    <w:rsid w:val="00373C4D"/>
    <w:rsid w:val="00373CD9"/>
    <w:rsid w:val="003874EE"/>
    <w:rsid w:val="00552831"/>
    <w:rsid w:val="00587D1C"/>
    <w:rsid w:val="006326DC"/>
    <w:rsid w:val="00676A2A"/>
    <w:rsid w:val="00676BED"/>
    <w:rsid w:val="006879A5"/>
    <w:rsid w:val="00886783"/>
    <w:rsid w:val="008F3D74"/>
    <w:rsid w:val="00A739B5"/>
    <w:rsid w:val="00A7413A"/>
    <w:rsid w:val="00A80E45"/>
    <w:rsid w:val="00A958A4"/>
    <w:rsid w:val="00BC277E"/>
    <w:rsid w:val="00C7286E"/>
    <w:rsid w:val="00E40290"/>
    <w:rsid w:val="00ED0176"/>
    <w:rsid w:val="00F03DF9"/>
    <w:rsid w:val="00F67F07"/>
    <w:rsid w:val="00FF4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26668"/>
  <w15:docId w15:val="{EA52BDFB-BADE-477A-8D8D-DE0A37EC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0AC"/>
    <w:rPr>
      <w:sz w:val="24"/>
      <w:szCs w:val="24"/>
    </w:rPr>
  </w:style>
  <w:style w:type="paragraph" w:styleId="Nagwek1">
    <w:name w:val="heading 1"/>
    <w:basedOn w:val="Normalny"/>
    <w:next w:val="Normalny"/>
    <w:qFormat/>
    <w:rsid w:val="003530AC"/>
    <w:pPr>
      <w:keepNext/>
      <w:outlineLvl w:val="0"/>
    </w:pPr>
    <w:rPr>
      <w:rFonts w:ascii="Arial" w:hAnsi="Arial"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3530AC"/>
    <w:pPr>
      <w:widowControl w:val="0"/>
      <w:autoSpaceDE w:val="0"/>
      <w:autoSpaceDN w:val="0"/>
      <w:adjustRightInd w:val="0"/>
      <w:spacing w:line="320" w:lineRule="exact"/>
      <w:ind w:right="78"/>
    </w:pPr>
    <w:rPr>
      <w:color w:val="000000"/>
    </w:rPr>
  </w:style>
  <w:style w:type="paragraph" w:styleId="Tekstblokowy">
    <w:name w:val="Block Text"/>
    <w:basedOn w:val="Normalny"/>
    <w:semiHidden/>
    <w:rsid w:val="003530AC"/>
    <w:pPr>
      <w:widowControl w:val="0"/>
      <w:autoSpaceDE w:val="0"/>
      <w:autoSpaceDN w:val="0"/>
      <w:adjustRightInd w:val="0"/>
      <w:spacing w:line="266" w:lineRule="exact"/>
      <w:ind w:left="709" w:right="43"/>
    </w:pPr>
    <w:rPr>
      <w:color w:val="000000"/>
    </w:rPr>
  </w:style>
  <w:style w:type="paragraph" w:styleId="Tekstpodstawowywcity2">
    <w:name w:val="Body Text Indent 2"/>
    <w:basedOn w:val="Normalny"/>
    <w:semiHidden/>
    <w:rsid w:val="003530AC"/>
    <w:pPr>
      <w:widowControl w:val="0"/>
      <w:autoSpaceDE w:val="0"/>
      <w:autoSpaceDN w:val="0"/>
      <w:adjustRightInd w:val="0"/>
      <w:ind w:left="709"/>
    </w:pPr>
    <w:rPr>
      <w:szCs w:val="18"/>
    </w:rPr>
  </w:style>
  <w:style w:type="paragraph" w:styleId="Tekstpodstawowy2">
    <w:name w:val="Body Text 2"/>
    <w:basedOn w:val="Normalny"/>
    <w:semiHidden/>
    <w:rsid w:val="003530AC"/>
    <w:pPr>
      <w:spacing w:line="260" w:lineRule="auto"/>
      <w:ind w:righ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2349</Words>
  <Characters>14096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w</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marek</dc:creator>
  <cp:keywords/>
  <cp:lastModifiedBy>Marek</cp:lastModifiedBy>
  <cp:revision>2</cp:revision>
  <dcterms:created xsi:type="dcterms:W3CDTF">2023-09-13T05:43:00Z</dcterms:created>
  <dcterms:modified xsi:type="dcterms:W3CDTF">2023-09-13T05:43:00Z</dcterms:modified>
</cp:coreProperties>
</file>